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 xml:space="preserve">                评选申报表</w:t>
      </w:r>
      <w:r>
        <w:rPr>
          <w:rFonts w:hint="eastAsia" w:ascii="微软雅黑" w:hAnsi="微软雅黑" w:eastAsia="微软雅黑"/>
          <w:b/>
          <w:sz w:val="24"/>
          <w:szCs w:val="24"/>
        </w:rPr>
        <w:t>（附评选指南及标准）</w:t>
      </w:r>
    </w:p>
    <w:tbl>
      <w:tblPr>
        <w:tblStyle w:val="7"/>
        <w:tblW w:w="10491" w:type="dxa"/>
        <w:tblInd w:w="-88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6"/>
        <w:gridCol w:w="64"/>
        <w:gridCol w:w="1236"/>
        <w:gridCol w:w="2025"/>
        <w:gridCol w:w="200"/>
        <w:gridCol w:w="487"/>
        <w:gridCol w:w="1000"/>
        <w:gridCol w:w="297"/>
        <w:gridCol w:w="741"/>
        <w:gridCol w:w="195"/>
        <w:gridCol w:w="955"/>
        <w:gridCol w:w="179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1" w:type="dxa"/>
            <w:gridSpan w:val="12"/>
            <w:shd w:val="clear" w:color="auto" w:fill="FD1717"/>
          </w:tcPr>
          <w:p>
            <w:pPr>
              <w:jc w:val="left"/>
              <w:rPr>
                <w:rFonts w:ascii="仿宋" w:hAnsi="仿宋" w:eastAsia="仿宋" w:cs="仿宋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一、申报者信息（除标注外，均为必填）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6" w:type="dxa"/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申请单位</w:t>
            </w:r>
          </w:p>
        </w:tc>
        <w:tc>
          <w:tcPr>
            <w:tcW w:w="8995" w:type="dxa"/>
            <w:gridSpan w:val="11"/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6" w:type="dxa"/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3325" w:type="dxa"/>
            <w:gridSpan w:val="3"/>
            <w:tcBorders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联系人职务</w:t>
            </w:r>
          </w:p>
        </w:tc>
        <w:tc>
          <w:tcPr>
            <w:tcW w:w="3686" w:type="dxa"/>
            <w:gridSpan w:val="4"/>
            <w:tcBorders>
              <w:lef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6" w:type="dxa"/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325" w:type="dxa"/>
            <w:gridSpan w:val="3"/>
            <w:tcBorders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微信号</w:t>
            </w:r>
          </w:p>
        </w:tc>
        <w:tc>
          <w:tcPr>
            <w:tcW w:w="3686" w:type="dxa"/>
            <w:gridSpan w:val="4"/>
            <w:tcBorders>
              <w:lef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6" w:type="dxa"/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Email</w:t>
            </w:r>
          </w:p>
        </w:tc>
        <w:tc>
          <w:tcPr>
            <w:tcW w:w="3325" w:type="dxa"/>
            <w:gridSpan w:val="3"/>
            <w:tcBorders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专家推荐人</w:t>
            </w:r>
          </w:p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（非必填，自荐报名可填“无”）</w:t>
            </w:r>
          </w:p>
        </w:tc>
        <w:tc>
          <w:tcPr>
            <w:tcW w:w="3686" w:type="dxa"/>
            <w:gridSpan w:val="4"/>
            <w:tcBorders>
              <w:lef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6" w:type="dxa"/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6245" w:type="dxa"/>
            <w:gridSpan w:val="9"/>
            <w:tcBorders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邮编</w:t>
            </w:r>
          </w:p>
        </w:tc>
        <w:tc>
          <w:tcPr>
            <w:tcW w:w="1795" w:type="dxa"/>
            <w:tcBorders>
              <w:lef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6" w:type="dxa"/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参选类型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单选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995" w:type="dxa"/>
            <w:gridSpan w:val="11"/>
            <w:shd w:val="clear" w:color="auto" w:fill="FFFFFF" w:themeFill="background1"/>
          </w:tcPr>
          <w:p>
            <w:pPr>
              <w:ind w:firstLine="281" w:firstLineChars="100"/>
              <w:jc w:val="left"/>
              <w:rPr>
                <w:rFonts w:ascii="仿宋_GB2312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eastAsia="仿宋_GB2312"/>
                <w:b/>
                <w:sz w:val="28"/>
                <w:szCs w:val="32"/>
              </w:rPr>
              <w:t>（1）年度公益</w:t>
            </w:r>
            <w:r>
              <w:rPr>
                <w:rFonts w:ascii="仿宋_GB2312" w:eastAsia="仿宋_GB2312"/>
                <w:b/>
                <w:sz w:val="28"/>
                <w:szCs w:val="32"/>
              </w:rPr>
              <w:t>人物</w:t>
            </w:r>
            <w:r>
              <w:rPr>
                <w:rFonts w:hint="eastAsia" w:ascii="仿宋_GB2312" w:eastAsia="仿宋_GB2312"/>
                <w:b/>
                <w:sz w:val="28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8"/>
                <w:szCs w:val="3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b/>
                <w:kern w:val="0"/>
                <w:sz w:val="28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8"/>
                <w:szCs w:val="32"/>
              </w:rPr>
              <w:t xml:space="preserve">（2）年度公益创意  □ 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sz w:val="28"/>
                <w:szCs w:val="32"/>
              </w:rPr>
              <w:t xml:space="preserve">  （3）年度公益项目 □    </w:t>
            </w:r>
            <w:r>
              <w:rPr>
                <w:rFonts w:ascii="仿宋_GB2312" w:eastAsia="仿宋_GB2312"/>
                <w:b/>
                <w:sz w:val="28"/>
                <w:szCs w:val="32"/>
              </w:rPr>
              <w:t>（</w:t>
            </w:r>
            <w:r>
              <w:rPr>
                <w:rFonts w:hint="eastAsia" w:ascii="仿宋_GB2312" w:eastAsia="仿宋_GB2312"/>
                <w:b/>
                <w:sz w:val="28"/>
                <w:szCs w:val="32"/>
              </w:rPr>
              <w:t xml:space="preserve">4）年度公益企业  □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6" w:type="dxa"/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参选者</w:t>
            </w:r>
          </w:p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995" w:type="dxa"/>
            <w:gridSpan w:val="11"/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96" w:type="dxa"/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参选者</w:t>
            </w:r>
          </w:p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简介</w:t>
            </w:r>
          </w:p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（500字以内）</w:t>
            </w:r>
          </w:p>
        </w:tc>
        <w:tc>
          <w:tcPr>
            <w:tcW w:w="8995" w:type="dxa"/>
            <w:gridSpan w:val="11"/>
            <w:shd w:val="clear" w:color="auto" w:fill="FFFFFF" w:themeFill="background1"/>
          </w:tcPr>
          <w:p>
            <w:pPr>
              <w:ind w:right="560"/>
              <w:rPr>
                <w:rFonts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（介绍公益理念、愿景、目标、公益价值、项目亮点、资金规模等基本情况）</w:t>
            </w:r>
          </w:p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560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560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560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7275"/>
              </w:tabs>
              <w:ind w:right="700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491" w:type="dxa"/>
            <w:gridSpan w:val="12"/>
            <w:shd w:val="clear" w:color="auto" w:fill="FD1717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二、申报理由（以下各项请按申报类别酌情填写，如无可不填）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2" w:hRule="atLeast"/>
        </w:trPr>
        <w:tc>
          <w:tcPr>
            <w:tcW w:w="1496" w:type="dxa"/>
            <w:tcBorders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创新性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（200字以内）</w:t>
            </w:r>
          </w:p>
        </w:tc>
        <w:tc>
          <w:tcPr>
            <w:tcW w:w="8995" w:type="dxa"/>
            <w:gridSpan w:val="11"/>
            <w:tcBorders>
              <w:lef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6" w:hRule="atLeast"/>
        </w:trPr>
        <w:tc>
          <w:tcPr>
            <w:tcW w:w="1496" w:type="dxa"/>
            <w:tcBorders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专业性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（200字以内）</w:t>
            </w:r>
          </w:p>
        </w:tc>
        <w:tc>
          <w:tcPr>
            <w:tcW w:w="8995" w:type="dxa"/>
            <w:gridSpan w:val="11"/>
            <w:tcBorders>
              <w:left w:val="single" w:color="auto" w:sz="4" w:space="0"/>
            </w:tcBorders>
            <w:shd w:val="clear" w:color="auto" w:fill="FFFFFF" w:themeFill="background1"/>
          </w:tcPr>
          <w:p>
            <w:pPr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9" w:hRule="atLeast"/>
        </w:trPr>
        <w:tc>
          <w:tcPr>
            <w:tcW w:w="1496" w:type="dxa"/>
            <w:tcBorders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影响力及公信力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（200字以内）</w:t>
            </w:r>
          </w:p>
        </w:tc>
        <w:tc>
          <w:tcPr>
            <w:tcW w:w="8995" w:type="dxa"/>
            <w:gridSpan w:val="11"/>
            <w:tcBorders>
              <w:left w:val="single" w:color="auto" w:sz="4" w:space="0"/>
            </w:tcBorders>
            <w:shd w:val="clear" w:color="auto" w:fill="FFFFFF" w:themeFill="background1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</w:trPr>
        <w:tc>
          <w:tcPr>
            <w:tcW w:w="1496" w:type="dxa"/>
            <w:tcBorders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持续性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（200字以内）</w:t>
            </w:r>
          </w:p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95" w:type="dxa"/>
            <w:gridSpan w:val="11"/>
            <w:tcBorders>
              <w:left w:val="single" w:color="auto" w:sz="4" w:space="0"/>
            </w:tcBorders>
            <w:shd w:val="clear" w:color="auto" w:fill="FFFFFF" w:themeFill="background1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</w:trPr>
        <w:tc>
          <w:tcPr>
            <w:tcW w:w="1496" w:type="dxa"/>
            <w:tcBorders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项目效果简介</w:t>
            </w:r>
          </w:p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（200字以内）</w:t>
            </w:r>
          </w:p>
        </w:tc>
        <w:tc>
          <w:tcPr>
            <w:tcW w:w="8995" w:type="dxa"/>
            <w:gridSpan w:val="11"/>
            <w:tcBorders>
              <w:left w:val="single" w:color="auto" w:sz="4" w:space="0"/>
            </w:tcBorders>
            <w:shd w:val="clear" w:color="auto" w:fill="FFFFFF" w:themeFill="background1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796" w:type="dxa"/>
            <w:gridSpan w:val="3"/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项目实施地域</w:t>
            </w:r>
          </w:p>
        </w:tc>
        <w:tc>
          <w:tcPr>
            <w:tcW w:w="7695" w:type="dxa"/>
            <w:gridSpan w:val="9"/>
            <w:shd w:val="clear" w:color="auto" w:fill="FFFFFF" w:themeFill="background1"/>
          </w:tcPr>
          <w:p>
            <w:pPr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796" w:type="dxa"/>
            <w:gridSpan w:val="3"/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项目累计投入资金</w:t>
            </w:r>
          </w:p>
        </w:tc>
        <w:tc>
          <w:tcPr>
            <w:tcW w:w="2712" w:type="dxa"/>
            <w:gridSpan w:val="3"/>
            <w:tcBorders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038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直接受益人数</w:t>
            </w:r>
          </w:p>
        </w:tc>
        <w:tc>
          <w:tcPr>
            <w:tcW w:w="2945" w:type="dxa"/>
            <w:gridSpan w:val="3"/>
            <w:tcBorders>
              <w:left w:val="single" w:color="auto" w:sz="4" w:space="0"/>
            </w:tcBorders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（万人）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796" w:type="dxa"/>
            <w:gridSpan w:val="3"/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年度投入资金</w:t>
            </w:r>
          </w:p>
        </w:tc>
        <w:tc>
          <w:tcPr>
            <w:tcW w:w="2712" w:type="dxa"/>
            <w:gridSpan w:val="3"/>
            <w:tcBorders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038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间接受益人数</w:t>
            </w:r>
          </w:p>
        </w:tc>
        <w:tc>
          <w:tcPr>
            <w:tcW w:w="2945" w:type="dxa"/>
            <w:gridSpan w:val="3"/>
            <w:tcBorders>
              <w:left w:val="single" w:color="auto" w:sz="4" w:space="0"/>
            </w:tcBorders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（万人）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796" w:type="dxa"/>
            <w:gridSpan w:val="3"/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项目启动时长</w:t>
            </w:r>
          </w:p>
        </w:tc>
        <w:tc>
          <w:tcPr>
            <w:tcW w:w="2712" w:type="dxa"/>
            <w:gridSpan w:val="3"/>
            <w:tcBorders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BFBFBF" w:themeColor="background1" w:themeShade="BF"/>
                <w:sz w:val="18"/>
                <w:szCs w:val="18"/>
              </w:rPr>
              <w:t>（原则上不少于1年）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（年）</w:t>
            </w:r>
          </w:p>
        </w:tc>
        <w:tc>
          <w:tcPr>
            <w:tcW w:w="2038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项目受益对象</w:t>
            </w:r>
          </w:p>
        </w:tc>
        <w:tc>
          <w:tcPr>
            <w:tcW w:w="2945" w:type="dxa"/>
            <w:gridSpan w:val="3"/>
            <w:tcBorders>
              <w:left w:val="single" w:color="auto" w:sz="4" w:space="0"/>
            </w:tcBorders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7" w:hRule="atLeast"/>
        </w:trPr>
        <w:tc>
          <w:tcPr>
            <w:tcW w:w="1560" w:type="dxa"/>
            <w:gridSpan w:val="2"/>
            <w:tcBorders>
              <w:top w:val="single" w:color="auto" w:sz="4" w:space="0"/>
            </w:tcBorders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主要事迹</w:t>
            </w:r>
          </w:p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必填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，500字以内）</w:t>
            </w:r>
          </w:p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8931" w:type="dxa"/>
            <w:gridSpan w:val="10"/>
            <w:tcBorders>
              <w:top w:val="single" w:color="auto" w:sz="4" w:space="0"/>
            </w:tcBorders>
            <w:shd w:val="clear" w:color="auto" w:fill="FFFFFF" w:themeFill="background1"/>
          </w:tcPr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（请简要阐述20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年7月至20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年7月事迹）</w:t>
            </w: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wordWrap w:val="0"/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1" w:type="dxa"/>
            <w:gridSpan w:val="12"/>
            <w:shd w:val="clear" w:color="auto" w:fill="FFFFFF" w:themeFill="background1"/>
          </w:tcPr>
          <w:p>
            <w:pPr>
              <w:jc w:val="center"/>
              <w:rPr>
                <w:rFonts w:ascii="仿宋" w:hAnsi="仿宋" w:eastAsia="仿宋" w:cs="仿宋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曾获荣誉</w:t>
            </w:r>
            <w:r>
              <w:rPr>
                <w:rFonts w:asciiTheme="minorEastAsia" w:hAnsiTheme="minorEastAsia" w:cstheme="minorEastAsia"/>
                <w:b/>
                <w:bCs/>
                <w:color w:val="D9D9D9" w:themeColor="background1" w:themeShade="D9"/>
                <w:szCs w:val="21"/>
              </w:rPr>
              <w:t>（非必选项，如无可不填）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9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奖项名称：</w:t>
            </w:r>
          </w:p>
        </w:tc>
        <w:tc>
          <w:tcPr>
            <w:tcW w:w="8995" w:type="dxa"/>
            <w:gridSpan w:val="11"/>
            <w:tcBorders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9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获奖时间：</w:t>
            </w:r>
          </w:p>
        </w:tc>
        <w:tc>
          <w:tcPr>
            <w:tcW w:w="352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D9D9D9" w:themeColor="background1" w:themeShade="D9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颁发单位：</w:t>
            </w:r>
          </w:p>
        </w:tc>
        <w:tc>
          <w:tcPr>
            <w:tcW w:w="3983" w:type="dxa"/>
            <w:gridSpan w:val="5"/>
            <w:tcBorders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9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奖项名称：</w:t>
            </w:r>
          </w:p>
        </w:tc>
        <w:tc>
          <w:tcPr>
            <w:tcW w:w="8995" w:type="dxa"/>
            <w:gridSpan w:val="11"/>
            <w:tcBorders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9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获奖时间：</w:t>
            </w:r>
          </w:p>
        </w:tc>
        <w:tc>
          <w:tcPr>
            <w:tcW w:w="352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颁发单位：</w:t>
            </w:r>
          </w:p>
        </w:tc>
        <w:tc>
          <w:tcPr>
            <w:tcW w:w="3983" w:type="dxa"/>
            <w:gridSpan w:val="5"/>
            <w:tcBorders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9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奖项名称：</w:t>
            </w:r>
          </w:p>
        </w:tc>
        <w:tc>
          <w:tcPr>
            <w:tcW w:w="8995" w:type="dxa"/>
            <w:gridSpan w:val="11"/>
            <w:tcBorders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9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获奖时间：</w:t>
            </w:r>
          </w:p>
        </w:tc>
        <w:tc>
          <w:tcPr>
            <w:tcW w:w="352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颁发单位：</w:t>
            </w:r>
          </w:p>
        </w:tc>
        <w:tc>
          <w:tcPr>
            <w:tcW w:w="3983" w:type="dxa"/>
            <w:gridSpan w:val="5"/>
            <w:tcBorders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9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奖项名称：</w:t>
            </w:r>
          </w:p>
        </w:tc>
        <w:tc>
          <w:tcPr>
            <w:tcW w:w="8995" w:type="dxa"/>
            <w:gridSpan w:val="11"/>
            <w:tcBorders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9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获奖时间：</w:t>
            </w:r>
          </w:p>
        </w:tc>
        <w:tc>
          <w:tcPr>
            <w:tcW w:w="352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颁发单位：</w:t>
            </w:r>
          </w:p>
        </w:tc>
        <w:tc>
          <w:tcPr>
            <w:tcW w:w="3983" w:type="dxa"/>
            <w:gridSpan w:val="5"/>
            <w:tcBorders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9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奖项名称：</w:t>
            </w:r>
          </w:p>
        </w:tc>
        <w:tc>
          <w:tcPr>
            <w:tcW w:w="8995" w:type="dxa"/>
            <w:gridSpan w:val="11"/>
            <w:tcBorders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9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获奖时间：</w:t>
            </w:r>
          </w:p>
        </w:tc>
        <w:tc>
          <w:tcPr>
            <w:tcW w:w="352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颁发单位：</w:t>
            </w:r>
          </w:p>
        </w:tc>
        <w:tc>
          <w:tcPr>
            <w:tcW w:w="3983" w:type="dxa"/>
            <w:gridSpan w:val="5"/>
            <w:tcBorders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0491" w:type="dxa"/>
            <w:gridSpan w:val="12"/>
            <w:tcBorders>
              <w:bottom w:val="single" w:color="auto" w:sz="4" w:space="0"/>
            </w:tcBorders>
            <w:shd w:val="clear" w:color="auto" w:fill="FFFFFF" w:themeFill="background1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媒体报道</w:t>
            </w:r>
            <w:r>
              <w:rPr>
                <w:rFonts w:asciiTheme="minorEastAsia" w:hAnsiTheme="minorEastAsia" w:cstheme="minorEastAsia"/>
                <w:b/>
                <w:bCs/>
                <w:color w:val="D9D9D9" w:themeColor="background1" w:themeShade="D9"/>
                <w:szCs w:val="21"/>
              </w:rPr>
              <w:t>（非必选项，如无可不填）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496" w:type="dxa"/>
            <w:tcBorders>
              <w:top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新闻标题：</w:t>
            </w:r>
          </w:p>
        </w:tc>
        <w:tc>
          <w:tcPr>
            <w:tcW w:w="352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新闻链接：</w:t>
            </w:r>
          </w:p>
        </w:tc>
        <w:tc>
          <w:tcPr>
            <w:tcW w:w="3983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496" w:type="dxa"/>
            <w:tcBorders>
              <w:top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新闻标题：</w:t>
            </w:r>
          </w:p>
        </w:tc>
        <w:tc>
          <w:tcPr>
            <w:tcW w:w="352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新闻链接：</w:t>
            </w:r>
          </w:p>
        </w:tc>
        <w:tc>
          <w:tcPr>
            <w:tcW w:w="3983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496" w:type="dxa"/>
            <w:tcBorders>
              <w:top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新闻标题：</w:t>
            </w:r>
          </w:p>
        </w:tc>
        <w:tc>
          <w:tcPr>
            <w:tcW w:w="352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新闻链接：</w:t>
            </w:r>
          </w:p>
        </w:tc>
        <w:tc>
          <w:tcPr>
            <w:tcW w:w="3983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 w:themeFill="background1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p/>
    <w:p/>
    <w:p/>
    <w:p/>
    <w:p/>
    <w:p/>
    <w:p/>
    <w:p/>
    <w:p/>
    <w:p/>
    <w:p/>
    <w:tbl>
      <w:tblPr>
        <w:tblStyle w:val="7"/>
        <w:tblW w:w="10491" w:type="dxa"/>
        <w:tblInd w:w="-88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0491" w:type="dxa"/>
            <w:shd w:val="clear" w:color="auto" w:fill="FD1717"/>
          </w:tcPr>
          <w:p>
            <w:pPr>
              <w:tabs>
                <w:tab w:val="left" w:pos="3058"/>
              </w:tabs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三、其他申报材料说明（必填）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1" w:type="dxa"/>
            <w:tcBorders>
              <w:bottom w:val="single" w:color="auto" w:sz="4" w:space="0"/>
            </w:tcBorders>
            <w:shd w:val="clear" w:color="auto" w:fill="FFFFFF" w:themeFill="background1"/>
          </w:tcPr>
          <w:p>
            <w:pPr>
              <w:tabs>
                <w:tab w:val="left" w:pos="3058"/>
              </w:tabs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必须提交：</w:t>
            </w:r>
          </w:p>
          <w:p>
            <w:pPr>
              <w:tabs>
                <w:tab w:val="left" w:pos="3058"/>
              </w:tabs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1、项目照片，不少于5张，JPG格式，高清大图，单张文件不少于1M。</w:t>
            </w:r>
          </w:p>
          <w:p>
            <w:pPr>
              <w:tabs>
                <w:tab w:val="left" w:pos="3058"/>
              </w:tabs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2、项目宣传视频，时长3-5分钟。</w:t>
            </w:r>
          </w:p>
          <w:p>
            <w:pPr>
              <w:tabs>
                <w:tab w:val="left" w:pos="3058"/>
              </w:tabs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3058"/>
              </w:tabs>
              <w:jc w:val="left"/>
              <w:rPr>
                <w:rFonts w:ascii="仿宋" w:hAnsi="仿宋" w:eastAsia="仿宋" w:cs="仿宋"/>
                <w:b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FF0000"/>
                <w:sz w:val="24"/>
                <w:szCs w:val="24"/>
              </w:rPr>
              <w:t>特别提示：以上图片、视频素材可上传至网盘，附网盘链接在此表格中，所提供的图片、视频素材或将用于评选对外传播使用，请确保所提供的图片、视频素材为原创、无肖像权、无著作权风险和争议，并在下面的承诺书进行签字。</w:t>
            </w:r>
          </w:p>
          <w:p>
            <w:pPr>
              <w:tabs>
                <w:tab w:val="left" w:pos="3058"/>
              </w:tabs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3058"/>
              </w:tabs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3058"/>
              </w:tabs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3058"/>
              </w:tabs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3058"/>
              </w:tabs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0491" w:type="dxa"/>
            <w:shd w:val="clear" w:color="auto" w:fill="FD1717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四、承诺书（必填）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7" w:hRule="atLeast"/>
        </w:trPr>
        <w:tc>
          <w:tcPr>
            <w:tcW w:w="10491" w:type="dxa"/>
            <w:shd w:val="clear" w:color="auto" w:fill="FFFFFF" w:themeFill="background1"/>
          </w:tcPr>
          <w:p>
            <w:pPr>
              <w:tabs>
                <w:tab w:val="left" w:pos="3058"/>
              </w:tabs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本人/机构自愿参加“行动者联盟20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公益盛典”评选，保证所提供材料真实、准确，并且所提供的图片、视频影像无肖像权、无著作权风险及争议。</w:t>
            </w:r>
          </w:p>
          <w:p>
            <w:pPr>
              <w:tabs>
                <w:tab w:val="left" w:pos="3058"/>
              </w:tabs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3058"/>
              </w:tabs>
              <w:wordWrap w:val="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申报人/机构：                   </w:t>
            </w:r>
          </w:p>
          <w:p>
            <w:pPr>
              <w:tabs>
                <w:tab w:val="left" w:pos="3058"/>
              </w:tabs>
              <w:wordWrap w:val="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申报时间：                   </w:t>
            </w:r>
          </w:p>
          <w:p>
            <w:pPr>
              <w:tabs>
                <w:tab w:val="left" w:pos="3058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（盖章）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10491" w:type="dxa"/>
            <w:tcBorders>
              <w:bottom w:val="single" w:color="auto" w:sz="4" w:space="0"/>
            </w:tcBorders>
            <w:shd w:val="clear" w:color="auto" w:fill="FFFFFF" w:themeFill="background1"/>
          </w:tcPr>
          <w:p>
            <w:pPr>
              <w:tabs>
                <w:tab w:val="left" w:pos="3058"/>
              </w:tabs>
              <w:ind w:right="720"/>
              <w:jc w:val="left"/>
              <w:rPr>
                <w:rFonts w:ascii="仿宋" w:hAnsi="仿宋" w:eastAsia="仿宋" w:cs="仿宋"/>
                <w:sz w:val="36"/>
                <w:szCs w:val="36"/>
                <w:highlight w:val="yellow"/>
              </w:rPr>
            </w:pPr>
            <w:r>
              <w:rPr>
                <w:rFonts w:hint="eastAsia" w:ascii="仿宋" w:hAnsi="仿宋" w:eastAsia="仿宋" w:cs="仿宋"/>
                <w:b/>
                <w:color w:val="FF0000"/>
                <w:sz w:val="36"/>
                <w:szCs w:val="36"/>
                <w:highlight w:val="yellow"/>
              </w:rPr>
              <w:t>请打印申报表承诺书一页，手签（盖章）后拍照，将承诺书照片以邮件附件形式发给组委会，感谢</w:t>
            </w:r>
            <w:r>
              <w:rPr>
                <w:rFonts w:hint="eastAsia" w:ascii="仿宋" w:hAnsi="仿宋" w:eastAsia="仿宋" w:cs="仿宋"/>
                <w:sz w:val="36"/>
                <w:szCs w:val="36"/>
                <w:highlight w:val="yellow"/>
              </w:rPr>
              <w:t>。</w:t>
            </w:r>
          </w:p>
          <w:p>
            <w:pPr>
              <w:tabs>
                <w:tab w:val="left" w:pos="3058"/>
              </w:tabs>
              <w:ind w:right="720"/>
              <w:jc w:val="left"/>
              <w:rPr>
                <w:rFonts w:ascii="仿宋" w:hAnsi="仿宋" w:eastAsia="仿宋" w:cs="仿宋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highlight w:val="yellow"/>
              </w:rPr>
              <w:t>申报表及材料提交邮箱：</w:t>
            </w:r>
            <w:r>
              <w:rPr>
                <w:rFonts w:hint="eastAsia" w:ascii="仿宋" w:hAnsi="仿宋" w:eastAsia="仿宋" w:cs="仿宋"/>
                <w:b/>
                <w:sz w:val="36"/>
                <w:szCs w:val="36"/>
                <w:highlight w:val="yellow"/>
              </w:rPr>
              <w:t>xdzlm20</w:t>
            </w:r>
            <w:r>
              <w:rPr>
                <w:rFonts w:ascii="仿宋" w:hAnsi="仿宋" w:eastAsia="仿宋" w:cs="仿宋"/>
                <w:b/>
                <w:sz w:val="36"/>
                <w:szCs w:val="36"/>
                <w:highlight w:val="yellow"/>
              </w:rPr>
              <w:t>2</w:t>
            </w:r>
            <w:r>
              <w:rPr>
                <w:rFonts w:hint="eastAsia" w:ascii="仿宋" w:hAnsi="仿宋" w:eastAsia="仿宋" w:cs="仿宋"/>
                <w:b/>
                <w:sz w:val="36"/>
                <w:szCs w:val="36"/>
                <w:highlight w:val="yellow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sz w:val="36"/>
                <w:szCs w:val="36"/>
                <w:highlight w:val="yellow"/>
              </w:rPr>
              <w:t>@163.com</w:t>
            </w:r>
          </w:p>
        </w:tc>
      </w:tr>
    </w:tbl>
    <w:p/>
    <w:p/>
    <w:p>
      <w:pPr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评选指南</w:t>
      </w:r>
    </w:p>
    <w:p>
      <w:pPr>
        <w:rPr>
          <w:rFonts w:ascii="仿宋" w:hAnsi="仿宋" w:eastAsia="仿宋"/>
          <w:b/>
          <w:sz w:val="44"/>
          <w:szCs w:val="44"/>
        </w:rPr>
      </w:pPr>
    </w:p>
    <w:p>
      <w:pPr>
        <w:pStyle w:val="13"/>
        <w:numPr>
          <w:ilvl w:val="0"/>
          <w:numId w:val="1"/>
        </w:numPr>
        <w:ind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评选介绍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“行动者联盟”是由凤凰网发起的品牌公益活动，旨在为公益界、创意界、媒体界、学术界、明星艺人、企业界等各方搭建互助合作的公益活动平台，致力于凝聚公益、媒体、明星艺人、创意界、企业等各方力量，打通各界壁垒，共同推动公益慈善事业发展。目前，已有数百家公益合作伙伴加入“行动者联盟”，每年开展各类线上、线下公益活动并传播，引发社会关注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“行动者联盟20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公益盛典”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由凤凰网主办，凤凰网公益承办，中华社会救助基金会、中国妇女发展基金会、中国儿童少年基金会、南都公益基金会、中国扶贫基金会、中华少年儿童慈善救助基金会、中国少年儿童文化艺术基金会、中国人口福利基金会、中华社会救助基金会联合支持，北师大中国公益研究院、北京大学非营利组织法研究中心、深圳国际公益研究院、中国科学院心理研究所提供学术支持，凤凰新闻客户端提供官方资讯平台支持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除自主报名外，来自公益界、媒体界、创意界、学术界的30位业内精英组成专家推荐团，共同为“行动者联盟20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sz w:val="28"/>
          <w:szCs w:val="28"/>
        </w:rPr>
        <w:t>公益盛典”评选推荐入围者；国务院参事室特约研究员、希望工程创始人、南都基金会理事长徐永光作为评委会主席，与其他19位业内大咖组成评委会，评选出年度四大奖项的获得者，进行表彰，以此为契机推广具有社会影响力、品牌公信力的公益慈善项目，传播先进的项目运作模式和理念，推动跨界力量参与公益慈善创新，扩大“行动者联盟”的社会和行业影响。</w:t>
      </w:r>
    </w:p>
    <w:p>
      <w:pPr>
        <w:ind w:firstLine="560" w:firstLineChars="200"/>
        <w:rPr>
          <w:rFonts w:ascii="仿宋" w:hAnsi="仿宋" w:eastAsia="仿宋" w:cs="仿宋"/>
          <w:color w:val="0000FF"/>
          <w:sz w:val="28"/>
          <w:szCs w:val="28"/>
        </w:rPr>
      </w:pPr>
    </w:p>
    <w:p>
      <w:pPr>
        <w:pStyle w:val="13"/>
        <w:numPr>
          <w:ilvl w:val="0"/>
          <w:numId w:val="1"/>
        </w:numPr>
        <w:ind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参赛主体</w:t>
      </w:r>
    </w:p>
    <w:p>
      <w:pPr>
        <w:pStyle w:val="13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中国（含港澳台地区）所有有志于公益慈善事业的企、事业单位、社会组织、高等院校社团、未注册组织（社区、</w:t>
      </w:r>
      <w:r>
        <w:rPr>
          <w:rFonts w:ascii="仿宋" w:hAnsi="仿宋" w:eastAsia="仿宋"/>
          <w:sz w:val="28"/>
          <w:szCs w:val="28"/>
        </w:rPr>
        <w:t>志愿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临时组织等）、其他法人单位（媒体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科研单位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事业单位等）及公民个人均</w:t>
      </w:r>
      <w:r>
        <w:rPr>
          <w:rFonts w:hint="eastAsia" w:ascii="仿宋" w:hAnsi="仿宋" w:eastAsia="仿宋"/>
          <w:sz w:val="28"/>
          <w:szCs w:val="28"/>
        </w:rPr>
        <w:t>可作为参赛主体。</w:t>
      </w:r>
    </w:p>
    <w:p>
      <w:pPr>
        <w:pStyle w:val="13"/>
        <w:ind w:left="720" w:firstLine="0" w:firstLineChars="0"/>
        <w:rPr>
          <w:rFonts w:ascii="仿宋" w:hAnsi="仿宋" w:eastAsia="仿宋"/>
          <w:sz w:val="28"/>
          <w:szCs w:val="28"/>
        </w:rPr>
      </w:pPr>
    </w:p>
    <w:p>
      <w:pPr>
        <w:pStyle w:val="13"/>
        <w:numPr>
          <w:ilvl w:val="0"/>
          <w:numId w:val="1"/>
        </w:numPr>
        <w:ind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奖项设置及评分标准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评选设置四大奖项，分别为年度十大公益人物、年度十大公益项目、年度十大公益创意、年度十大公益企业</w:t>
      </w:r>
      <w:r>
        <w:rPr>
          <w:rFonts w:hint="eastAsia" w:ascii="仿宋" w:hAnsi="仿宋" w:eastAsia="仿宋"/>
          <w:bCs/>
          <w:sz w:val="28"/>
          <w:szCs w:val="28"/>
        </w:rPr>
        <w:t>，以及最具网络人气奖。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</w:t>
      </w:r>
      <w:r>
        <w:rPr>
          <w:rFonts w:hint="eastAsia" w:ascii="仿宋" w:hAnsi="仿宋" w:eastAsia="仿宋"/>
          <w:b/>
          <w:sz w:val="28"/>
          <w:szCs w:val="28"/>
        </w:rPr>
        <w:t>年度十大公益人物</w:t>
      </w:r>
      <w:r>
        <w:rPr>
          <w:rFonts w:hint="eastAsia" w:ascii="仿宋" w:hAnsi="仿宋" w:eastAsia="仿宋"/>
          <w:bCs/>
          <w:sz w:val="28"/>
          <w:szCs w:val="28"/>
        </w:rPr>
        <w:t>——奖励有利于促进社会进步的公益发起者，强调发起者的自发性、自主性及参与度，发起的公益行动的可持续性，注重发起者为公益行业及社会带来的改变和推动。行业包括但不限于扶贫、扶老、助残、救孤、助学、助医、环境保护、人文关怀等公益慈善领域。</w:t>
      </w:r>
    </w:p>
    <w:p>
      <w:pPr>
        <w:pStyle w:val="14"/>
        <w:ind w:firstLine="562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参考评分标准：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发起或参与项目的公益价值30%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发起或参与项目的可持续性20%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人物的社会影响力30%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人物的公信力20%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（二）</w:t>
      </w:r>
      <w:r>
        <w:rPr>
          <w:rFonts w:hint="eastAsia" w:ascii="仿宋" w:hAnsi="仿宋" w:eastAsia="仿宋"/>
          <w:b/>
          <w:bCs/>
          <w:sz w:val="28"/>
          <w:szCs w:val="28"/>
        </w:rPr>
        <w:t>年度十大公益创意</w:t>
      </w:r>
      <w:r>
        <w:rPr>
          <w:rFonts w:hint="eastAsia" w:ascii="仿宋" w:hAnsi="仿宋" w:eastAsia="仿宋"/>
          <w:bCs/>
          <w:sz w:val="28"/>
          <w:szCs w:val="28"/>
        </w:rPr>
        <w:t>——奖励通过社会化设计，在社会问题解决、公益事业发展等方面有创新的公益模式和倡导行动、实践，或在传播方面具有创意，引发大众参与和共鸣的公益实践。</w:t>
      </w:r>
    </w:p>
    <w:p>
      <w:pPr>
        <w:pStyle w:val="14"/>
        <w:ind w:firstLine="562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参考评分标准：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创新性40%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传播效果和影响力40%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由创意转化为产品的可操作性20%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（三）</w:t>
      </w:r>
      <w:r>
        <w:rPr>
          <w:rFonts w:hint="eastAsia" w:ascii="仿宋" w:hAnsi="仿宋" w:eastAsia="仿宋"/>
          <w:b/>
          <w:bCs/>
          <w:sz w:val="28"/>
          <w:szCs w:val="28"/>
        </w:rPr>
        <w:t>年度十大公益项目</w:t>
      </w:r>
      <w:r>
        <w:rPr>
          <w:rFonts w:hint="eastAsia" w:ascii="仿宋" w:hAnsi="仿宋" w:eastAsia="仿宋"/>
          <w:bCs/>
          <w:sz w:val="28"/>
          <w:szCs w:val="28"/>
        </w:rPr>
        <w:t>——奖励具有创新和拓展精神，在运营模式、直接效果和社会影响等方面，有积极探索和示范意义，符合公民公益理念的公益项目，包括但不限于环保类、教育类、扶贫类、医疗救助类、弱势群体关怀类、社区或公共服务类、文化艺术类、安全救灾类。</w:t>
      </w:r>
    </w:p>
    <w:p>
      <w:pPr>
        <w:pStyle w:val="14"/>
        <w:ind w:firstLine="562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参考评分标准：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项目的公益价值20%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项目的创新性30%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项目的专业性和可持续性30%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项目的覆盖面和社会影响力20%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（四）</w:t>
      </w:r>
      <w:r>
        <w:rPr>
          <w:rFonts w:hint="eastAsia" w:ascii="仿宋" w:hAnsi="仿宋" w:eastAsia="仿宋"/>
          <w:b/>
          <w:bCs/>
          <w:sz w:val="28"/>
          <w:szCs w:val="28"/>
        </w:rPr>
        <w:t>年度十大公益企业</w:t>
      </w:r>
      <w:r>
        <w:rPr>
          <w:rFonts w:hint="eastAsia" w:ascii="仿宋" w:hAnsi="仿宋" w:eastAsia="仿宋"/>
          <w:bCs/>
          <w:sz w:val="28"/>
          <w:szCs w:val="28"/>
        </w:rPr>
        <w:t>——奖励在公益事业方面作出贡献，开创性地将商业智慧与公益项目结合并带来良好成果的企业。年度捐款额度只是很小的参考，而更看重企业在公益方面的持续投入、探索和创新，以及带来的社会动员和影响。</w:t>
      </w:r>
    </w:p>
    <w:p>
      <w:pPr>
        <w:pStyle w:val="14"/>
        <w:ind w:firstLine="562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参考评分标准：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发起或参与公益项目的价值20%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对公益事业持续投入30%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公益行动的社会影响力30%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投入资金的多少20%</w:t>
      </w:r>
    </w:p>
    <w:p>
      <w:pPr>
        <w:pStyle w:val="14"/>
        <w:ind w:firstLine="56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（五）</w:t>
      </w:r>
      <w:r>
        <w:rPr>
          <w:rFonts w:hint="eastAsia" w:ascii="仿宋" w:hAnsi="仿宋" w:eastAsia="仿宋"/>
          <w:b/>
          <w:bCs/>
          <w:sz w:val="28"/>
          <w:szCs w:val="28"/>
        </w:rPr>
        <w:t>年度四大奖项最具网络人气奖</w:t>
      </w:r>
      <w:r>
        <w:rPr>
          <w:rFonts w:hint="eastAsia" w:ascii="仿宋" w:hAnsi="仿宋" w:eastAsia="仿宋"/>
          <w:bCs/>
          <w:sz w:val="28"/>
          <w:szCs w:val="28"/>
        </w:rPr>
        <w:t>——年度四大奖项的每个类别20个入围者，通过投票角逐该类奖项最具网络人气奖（凡入围者均有机会获得人气奖；最终“十大”的获奖者由评委会评出，与网络票数无关）。</w:t>
      </w:r>
      <w:r>
        <w:rPr>
          <w:rFonts w:ascii="仿宋" w:hAnsi="仿宋" w:eastAsia="仿宋"/>
          <w:bCs/>
          <w:sz w:val="28"/>
          <w:szCs w:val="28"/>
        </w:rPr>
        <w:br w:type="textWrapping"/>
      </w:r>
    </w:p>
    <w:p>
      <w:pPr>
        <w:pStyle w:val="13"/>
        <w:numPr>
          <w:ilvl w:val="0"/>
          <w:numId w:val="1"/>
        </w:numPr>
        <w:ind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申报规则</w:t>
      </w:r>
    </w:p>
    <w:p>
      <w:pPr>
        <w:pStyle w:val="13"/>
        <w:ind w:firstLine="562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 w:cs="Arial"/>
          <w:b/>
          <w:bCs/>
          <w:color w:val="282828"/>
          <w:sz w:val="28"/>
          <w:szCs w:val="28"/>
        </w:rPr>
        <w:t>（一）年度十大公益人物</w:t>
      </w:r>
    </w:p>
    <w:p>
      <w:pPr>
        <w:pStyle w:val="14"/>
        <w:ind w:firstLine="560"/>
        <w:rPr>
          <w:rFonts w:ascii="仿宋" w:hAnsi="仿宋" w:eastAsia="仿宋" w:cs="Arial"/>
          <w:color w:val="282828"/>
          <w:sz w:val="28"/>
          <w:szCs w:val="28"/>
        </w:rPr>
      </w:pPr>
      <w:r>
        <w:rPr>
          <w:rFonts w:hint="eastAsia" w:ascii="仿宋" w:hAnsi="仿宋" w:eastAsia="仿宋" w:cs="Arial"/>
          <w:color w:val="282828"/>
          <w:sz w:val="28"/>
          <w:szCs w:val="28"/>
        </w:rPr>
        <w:t>1、参选人物必须无任何违法犯罪记录，且在公益慈善领域具有一定的影响力、公信力和引导力；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 w:cs="Arial"/>
          <w:color w:val="282828"/>
          <w:sz w:val="28"/>
          <w:szCs w:val="28"/>
        </w:rPr>
        <w:t>2、</w:t>
      </w:r>
      <w:r>
        <w:rPr>
          <w:rFonts w:ascii="仿宋" w:hAnsi="仿宋" w:eastAsia="仿宋" w:cs="Arial"/>
          <w:color w:val="282828"/>
          <w:sz w:val="28"/>
          <w:szCs w:val="28"/>
        </w:rPr>
        <w:t>需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重点介绍参选人物在</w:t>
      </w:r>
      <w:r>
        <w:rPr>
          <w:rFonts w:hint="eastAsia" w:ascii="仿宋" w:hAnsi="仿宋" w:eastAsia="仿宋"/>
          <w:bCs/>
          <w:sz w:val="28"/>
          <w:szCs w:val="28"/>
        </w:rPr>
        <w:t>20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bCs/>
          <w:sz w:val="28"/>
          <w:szCs w:val="28"/>
        </w:rPr>
        <w:t>年7月至20</w:t>
      </w: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Cs/>
          <w:sz w:val="28"/>
          <w:szCs w:val="28"/>
        </w:rPr>
        <w:t>年7月期间，在公益慈善领域所取得的突出成果和事迹。</w:t>
      </w:r>
    </w:p>
    <w:p>
      <w:pPr>
        <w:pStyle w:val="13"/>
        <w:ind w:firstLine="560"/>
        <w:rPr>
          <w:rFonts w:ascii="仿宋" w:hAnsi="仿宋" w:eastAsia="仿宋" w:cs="Arial"/>
          <w:color w:val="282828"/>
          <w:sz w:val="28"/>
          <w:szCs w:val="28"/>
        </w:rPr>
      </w:pPr>
      <w:r>
        <w:rPr>
          <w:rFonts w:ascii="仿宋" w:hAnsi="仿宋" w:eastAsia="仿宋" w:cs="Arial"/>
          <w:color w:val="282828"/>
          <w:sz w:val="28"/>
          <w:szCs w:val="28"/>
        </w:rPr>
        <w:t>3、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参选人物</w:t>
      </w:r>
      <w:r>
        <w:rPr>
          <w:rFonts w:ascii="仿宋" w:hAnsi="仿宋" w:eastAsia="仿宋" w:cs="Arial"/>
          <w:color w:val="282828"/>
          <w:sz w:val="28"/>
          <w:szCs w:val="28"/>
        </w:rPr>
        <w:t>需提交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相关介绍</w:t>
      </w:r>
      <w:r>
        <w:rPr>
          <w:rFonts w:ascii="仿宋" w:hAnsi="仿宋" w:eastAsia="仿宋" w:cs="Arial"/>
          <w:color w:val="282828"/>
          <w:sz w:val="28"/>
          <w:szCs w:val="28"/>
        </w:rPr>
        <w:t>材料，包括但不限于《“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行动者联盟20</w:t>
      </w:r>
      <w:r>
        <w:rPr>
          <w:rFonts w:hint="eastAsia" w:ascii="仿宋" w:hAnsi="仿宋" w:eastAsia="仿宋" w:cs="Arial"/>
          <w:color w:val="282828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公益盛典</w:t>
      </w:r>
      <w:r>
        <w:rPr>
          <w:rFonts w:ascii="仿宋" w:hAnsi="仿宋" w:eastAsia="仿宋" w:cs="Arial"/>
          <w:color w:val="282828"/>
          <w:sz w:val="28"/>
          <w:szCs w:val="28"/>
        </w:rPr>
        <w:t>”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评选</w:t>
      </w:r>
      <w:r>
        <w:rPr>
          <w:rFonts w:ascii="仿宋" w:hAnsi="仿宋" w:eastAsia="仿宋" w:cs="Arial"/>
          <w:color w:val="282828"/>
          <w:sz w:val="28"/>
          <w:szCs w:val="28"/>
        </w:rPr>
        <w:t>申报表》、能够佐证相关情况的图文及视音频资料等。</w:t>
      </w:r>
    </w:p>
    <w:p>
      <w:pPr>
        <w:pStyle w:val="13"/>
        <w:ind w:firstLine="562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（二）</w:t>
      </w:r>
      <w:r>
        <w:rPr>
          <w:rFonts w:hint="eastAsia" w:ascii="仿宋" w:hAnsi="仿宋" w:eastAsia="仿宋" w:cs="Arial"/>
          <w:b/>
          <w:bCs/>
          <w:color w:val="282828"/>
          <w:sz w:val="28"/>
          <w:szCs w:val="28"/>
        </w:rPr>
        <w:t>年度十大公益创意</w:t>
      </w:r>
    </w:p>
    <w:p>
      <w:pPr>
        <w:pStyle w:val="13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1、参选创意必须原创，不得剽窃或抄袭他人创意，创意可落地执行，具有一定的可操作性、创新性、传播力和影响力</w:t>
      </w:r>
      <w:r>
        <w:rPr>
          <w:rFonts w:ascii="仿宋" w:hAnsi="仿宋" w:eastAsia="仿宋"/>
          <w:sz w:val="28"/>
          <w:szCs w:val="28"/>
        </w:rPr>
        <w:t>；</w:t>
      </w:r>
    </w:p>
    <w:p>
      <w:pPr>
        <w:pStyle w:val="13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2、</w:t>
      </w:r>
      <w:r>
        <w:rPr>
          <w:rFonts w:hint="eastAsia" w:ascii="仿宋" w:hAnsi="仿宋" w:eastAsia="仿宋"/>
          <w:sz w:val="28"/>
          <w:szCs w:val="28"/>
        </w:rPr>
        <w:t>重点介绍申报创意在20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年7月至20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年7月期间，参与人或参与方推出的社会化设计、创新公益的成果和实践。</w:t>
      </w:r>
    </w:p>
    <w:p>
      <w:pPr>
        <w:pStyle w:val="13"/>
        <w:ind w:firstLine="560"/>
        <w:rPr>
          <w:rFonts w:ascii="仿宋" w:hAnsi="仿宋" w:eastAsia="仿宋" w:cs="Arial"/>
          <w:color w:val="282828"/>
          <w:sz w:val="28"/>
          <w:szCs w:val="28"/>
        </w:rPr>
      </w:pPr>
      <w:r>
        <w:rPr>
          <w:rFonts w:ascii="仿宋" w:hAnsi="仿宋" w:eastAsia="仿宋" w:cs="Arial"/>
          <w:color w:val="282828"/>
          <w:sz w:val="28"/>
          <w:szCs w:val="28"/>
        </w:rPr>
        <w:t>3、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参选创意</w:t>
      </w:r>
      <w:r>
        <w:rPr>
          <w:rFonts w:ascii="仿宋" w:hAnsi="仿宋" w:eastAsia="仿宋" w:cs="Arial"/>
          <w:color w:val="282828"/>
          <w:sz w:val="28"/>
          <w:szCs w:val="28"/>
        </w:rPr>
        <w:t>需提交相关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介绍</w:t>
      </w:r>
      <w:r>
        <w:rPr>
          <w:rFonts w:ascii="仿宋" w:hAnsi="仿宋" w:eastAsia="仿宋" w:cs="Arial"/>
          <w:color w:val="282828"/>
          <w:sz w:val="28"/>
          <w:szCs w:val="28"/>
        </w:rPr>
        <w:t>材料，包括但不限于《“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行动者联盟20</w:t>
      </w:r>
      <w:r>
        <w:rPr>
          <w:rFonts w:hint="eastAsia" w:ascii="仿宋" w:hAnsi="仿宋" w:eastAsia="仿宋" w:cs="Arial"/>
          <w:color w:val="282828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公益盛典</w:t>
      </w:r>
      <w:r>
        <w:rPr>
          <w:rFonts w:ascii="仿宋" w:hAnsi="仿宋" w:eastAsia="仿宋" w:cs="Arial"/>
          <w:color w:val="282828"/>
          <w:sz w:val="28"/>
          <w:szCs w:val="28"/>
        </w:rPr>
        <w:t>”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评选</w:t>
      </w:r>
      <w:r>
        <w:rPr>
          <w:rFonts w:ascii="仿宋" w:hAnsi="仿宋" w:eastAsia="仿宋" w:cs="Arial"/>
          <w:color w:val="282828"/>
          <w:sz w:val="28"/>
          <w:szCs w:val="28"/>
        </w:rPr>
        <w:t>申报表》、能够佐证相关情况的图文及视音频资料等。</w:t>
      </w:r>
    </w:p>
    <w:p>
      <w:pPr>
        <w:pStyle w:val="13"/>
        <w:ind w:firstLine="562"/>
        <w:rPr>
          <w:rFonts w:ascii="仿宋" w:hAnsi="仿宋" w:eastAsia="仿宋" w:cs="Arial"/>
          <w:b/>
          <w:bCs/>
          <w:color w:val="282828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（三）</w:t>
      </w:r>
      <w:r>
        <w:rPr>
          <w:rFonts w:hint="eastAsia" w:ascii="仿宋" w:hAnsi="仿宋" w:eastAsia="仿宋" w:cs="Arial"/>
          <w:b/>
          <w:bCs/>
          <w:color w:val="282828"/>
          <w:sz w:val="28"/>
          <w:szCs w:val="28"/>
        </w:rPr>
        <w:t>年度十大公益项目</w:t>
      </w:r>
    </w:p>
    <w:p>
      <w:pPr>
        <w:pStyle w:val="13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Arial"/>
          <w:bCs/>
          <w:color w:val="282828"/>
          <w:sz w:val="28"/>
          <w:szCs w:val="28"/>
        </w:rPr>
        <w:t>1、参选项目</w:t>
      </w:r>
      <w:r>
        <w:rPr>
          <w:rFonts w:hint="eastAsia" w:ascii="仿宋" w:hAnsi="仿宋" w:eastAsia="仿宋"/>
          <w:sz w:val="28"/>
          <w:szCs w:val="28"/>
        </w:rPr>
        <w:t>必须原创，不得剽窃或抄袭他人项目，具有一定的可操作性、可持续性、专业性、创新性和影响力</w:t>
      </w:r>
      <w:r>
        <w:rPr>
          <w:rFonts w:ascii="仿宋" w:hAnsi="仿宋" w:eastAsia="仿宋"/>
          <w:sz w:val="28"/>
          <w:szCs w:val="28"/>
        </w:rPr>
        <w:t>；</w:t>
      </w:r>
    </w:p>
    <w:p>
      <w:pPr>
        <w:pStyle w:val="13"/>
        <w:ind w:firstLine="560"/>
        <w:rPr>
          <w:rFonts w:ascii="仿宋" w:hAnsi="仿宋" w:eastAsia="仿宋" w:cs="Arial"/>
          <w:bCs/>
          <w:color w:val="282828"/>
          <w:sz w:val="28"/>
          <w:szCs w:val="28"/>
        </w:rPr>
      </w:pPr>
      <w:r>
        <w:rPr>
          <w:rFonts w:hint="eastAsia" w:ascii="仿宋" w:hAnsi="仿宋" w:eastAsia="仿宋" w:cs="Arial"/>
          <w:bCs/>
          <w:color w:val="282828"/>
          <w:sz w:val="28"/>
          <w:szCs w:val="28"/>
        </w:rPr>
        <w:t>2、</w:t>
      </w:r>
      <w:r>
        <w:rPr>
          <w:rFonts w:hint="eastAsia" w:ascii="仿宋" w:hAnsi="仿宋" w:eastAsia="仿宋"/>
          <w:sz w:val="28"/>
          <w:szCs w:val="28"/>
        </w:rPr>
        <w:t>重点介绍申报项目在20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年7月至20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年7月期间，取得的重大进展和成果</w:t>
      </w:r>
      <w:r>
        <w:rPr>
          <w:rFonts w:hint="eastAsia" w:ascii="仿宋_GB2312" w:eastAsia="仿宋_GB2312"/>
          <w:sz w:val="28"/>
          <w:szCs w:val="32"/>
        </w:rPr>
        <w:t>。</w:t>
      </w:r>
    </w:p>
    <w:p>
      <w:pPr>
        <w:pStyle w:val="13"/>
        <w:ind w:firstLine="560"/>
        <w:rPr>
          <w:rFonts w:ascii="仿宋" w:hAnsi="仿宋" w:eastAsia="仿宋" w:cs="Arial"/>
          <w:color w:val="282828"/>
          <w:sz w:val="28"/>
          <w:szCs w:val="28"/>
        </w:rPr>
      </w:pPr>
      <w:r>
        <w:rPr>
          <w:rFonts w:ascii="仿宋" w:hAnsi="仿宋" w:eastAsia="仿宋" w:cs="Arial"/>
          <w:color w:val="282828"/>
          <w:sz w:val="28"/>
          <w:szCs w:val="28"/>
        </w:rPr>
        <w:t>3、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参选项目</w:t>
      </w:r>
      <w:r>
        <w:rPr>
          <w:rFonts w:ascii="仿宋" w:hAnsi="仿宋" w:eastAsia="仿宋" w:cs="Arial"/>
          <w:color w:val="282828"/>
          <w:sz w:val="28"/>
          <w:szCs w:val="28"/>
        </w:rPr>
        <w:t>需提交相关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介绍</w:t>
      </w:r>
      <w:r>
        <w:rPr>
          <w:rFonts w:ascii="仿宋" w:hAnsi="仿宋" w:eastAsia="仿宋" w:cs="Arial"/>
          <w:color w:val="282828"/>
          <w:sz w:val="28"/>
          <w:szCs w:val="28"/>
        </w:rPr>
        <w:t>材料，包括但不限于《“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行动者联盟20</w:t>
      </w:r>
      <w:r>
        <w:rPr>
          <w:rFonts w:ascii="仿宋" w:hAnsi="仿宋" w:eastAsia="仿宋" w:cs="Arial"/>
          <w:color w:val="282828"/>
          <w:sz w:val="28"/>
          <w:szCs w:val="28"/>
        </w:rPr>
        <w:t>2</w:t>
      </w:r>
      <w:r>
        <w:rPr>
          <w:rFonts w:hint="eastAsia" w:ascii="仿宋" w:hAnsi="仿宋" w:eastAsia="仿宋" w:cs="Arial"/>
          <w:color w:val="282828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公益盛典</w:t>
      </w:r>
      <w:r>
        <w:rPr>
          <w:rFonts w:ascii="仿宋" w:hAnsi="仿宋" w:eastAsia="仿宋" w:cs="Arial"/>
          <w:color w:val="282828"/>
          <w:sz w:val="28"/>
          <w:szCs w:val="28"/>
        </w:rPr>
        <w:t>”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评选</w:t>
      </w:r>
      <w:r>
        <w:rPr>
          <w:rFonts w:ascii="仿宋" w:hAnsi="仿宋" w:eastAsia="仿宋" w:cs="Arial"/>
          <w:color w:val="282828"/>
          <w:sz w:val="28"/>
          <w:szCs w:val="28"/>
        </w:rPr>
        <w:t>申报表》、能够佐证相关情况的图文及视音频资料等。</w:t>
      </w:r>
    </w:p>
    <w:p>
      <w:pPr>
        <w:pStyle w:val="13"/>
        <w:ind w:firstLine="562"/>
        <w:rPr>
          <w:rFonts w:ascii="仿宋" w:hAnsi="仿宋" w:eastAsia="仿宋" w:cs="Arial"/>
          <w:b/>
          <w:bCs/>
          <w:color w:val="282828"/>
          <w:sz w:val="28"/>
          <w:szCs w:val="28"/>
        </w:rPr>
      </w:pPr>
      <w:r>
        <w:rPr>
          <w:rFonts w:hint="eastAsia" w:ascii="仿宋" w:hAnsi="仿宋" w:eastAsia="仿宋" w:cs="Arial"/>
          <w:b/>
          <w:bCs/>
          <w:color w:val="282828"/>
          <w:sz w:val="28"/>
          <w:szCs w:val="28"/>
        </w:rPr>
        <w:t>（四）年度十大公益企业</w:t>
      </w:r>
    </w:p>
    <w:p>
      <w:pPr>
        <w:pStyle w:val="14"/>
        <w:ind w:firstLine="56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1、参选企业必须在公益慈善领域有切实、持续性的投入，并将企业社会责任建设与公益慈善有机结合，带动企业内部员工和社会大众一起投身公益慈善。</w:t>
      </w:r>
    </w:p>
    <w:p>
      <w:pPr>
        <w:pStyle w:val="13"/>
        <w:ind w:firstLine="560"/>
        <w:rPr>
          <w:rFonts w:ascii="仿宋" w:hAnsi="仿宋" w:eastAsia="仿宋" w:cs="Arial"/>
          <w:bCs/>
          <w:color w:val="282828"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2、</w:t>
      </w:r>
      <w:r>
        <w:rPr>
          <w:rFonts w:hint="eastAsia" w:ascii="仿宋" w:hAnsi="仿宋" w:eastAsia="仿宋"/>
          <w:sz w:val="28"/>
          <w:szCs w:val="28"/>
        </w:rPr>
        <w:t>重点介绍申报企业在2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020</w:t>
      </w:r>
      <w:r>
        <w:rPr>
          <w:rFonts w:hint="eastAsia" w:ascii="仿宋" w:hAnsi="仿宋" w:eastAsia="仿宋"/>
          <w:sz w:val="28"/>
          <w:szCs w:val="28"/>
        </w:rPr>
        <w:t>年7月至20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年7月期间，在公益慈善领域所做的项目或行动，取得的重大进展和成果</w:t>
      </w:r>
      <w:r>
        <w:rPr>
          <w:rFonts w:hint="eastAsia" w:ascii="仿宋_GB2312" w:eastAsia="仿宋_GB2312"/>
          <w:sz w:val="28"/>
          <w:szCs w:val="32"/>
        </w:rPr>
        <w:t>。</w:t>
      </w:r>
    </w:p>
    <w:p>
      <w:pPr>
        <w:pStyle w:val="13"/>
        <w:ind w:firstLine="560"/>
        <w:rPr>
          <w:rFonts w:ascii="仿宋" w:hAnsi="仿宋" w:eastAsia="仿宋" w:cs="Arial"/>
          <w:color w:val="282828"/>
          <w:sz w:val="28"/>
          <w:szCs w:val="28"/>
        </w:rPr>
      </w:pPr>
      <w:r>
        <w:rPr>
          <w:rFonts w:ascii="仿宋" w:hAnsi="仿宋" w:eastAsia="仿宋" w:cs="Arial"/>
          <w:color w:val="282828"/>
          <w:sz w:val="28"/>
          <w:szCs w:val="28"/>
        </w:rPr>
        <w:t>3、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参选企业</w:t>
      </w:r>
      <w:r>
        <w:rPr>
          <w:rFonts w:ascii="仿宋" w:hAnsi="仿宋" w:eastAsia="仿宋" w:cs="Arial"/>
          <w:color w:val="282828"/>
          <w:sz w:val="28"/>
          <w:szCs w:val="28"/>
        </w:rPr>
        <w:t>需提交相关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介绍</w:t>
      </w:r>
      <w:r>
        <w:rPr>
          <w:rFonts w:ascii="仿宋" w:hAnsi="仿宋" w:eastAsia="仿宋" w:cs="Arial"/>
          <w:color w:val="282828"/>
          <w:sz w:val="28"/>
          <w:szCs w:val="28"/>
        </w:rPr>
        <w:t>材料，包括但不限于《“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行动者联盟20</w:t>
      </w:r>
      <w:r>
        <w:rPr>
          <w:rFonts w:ascii="仿宋" w:hAnsi="仿宋" w:eastAsia="仿宋" w:cs="Arial"/>
          <w:color w:val="282828"/>
          <w:sz w:val="28"/>
          <w:szCs w:val="28"/>
        </w:rPr>
        <w:t>2</w:t>
      </w:r>
      <w:r>
        <w:rPr>
          <w:rFonts w:hint="eastAsia" w:ascii="仿宋" w:hAnsi="仿宋" w:eastAsia="仿宋" w:cs="Arial"/>
          <w:color w:val="282828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公益盛典</w:t>
      </w:r>
      <w:r>
        <w:rPr>
          <w:rFonts w:ascii="仿宋" w:hAnsi="仿宋" w:eastAsia="仿宋" w:cs="Arial"/>
          <w:color w:val="282828"/>
          <w:sz w:val="28"/>
          <w:szCs w:val="28"/>
        </w:rPr>
        <w:t>”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评选</w:t>
      </w:r>
      <w:r>
        <w:rPr>
          <w:rFonts w:ascii="仿宋" w:hAnsi="仿宋" w:eastAsia="仿宋" w:cs="Arial"/>
          <w:color w:val="282828"/>
          <w:sz w:val="28"/>
          <w:szCs w:val="28"/>
        </w:rPr>
        <w:t>申报表》、能够佐证相关情况的图文及视音频资料等。</w:t>
      </w: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pStyle w:val="13"/>
        <w:numPr>
          <w:ilvl w:val="0"/>
          <w:numId w:val="1"/>
        </w:numPr>
        <w:ind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申报方式</w:t>
      </w:r>
    </w:p>
    <w:p>
      <w:pPr>
        <w:pStyle w:val="5"/>
        <w:shd w:val="clear" w:color="auto" w:fill="FFFFFF"/>
        <w:spacing w:before="0" w:beforeAutospacing="0" w:after="0" w:afterAutospacing="0"/>
        <w:ind w:firstLine="560" w:firstLineChars="200"/>
        <w:rPr>
          <w:rFonts w:ascii="仿宋" w:hAnsi="仿宋" w:eastAsia="仿宋" w:cs="Arial"/>
          <w:b/>
          <w:color w:val="282828"/>
          <w:sz w:val="28"/>
          <w:szCs w:val="28"/>
        </w:rPr>
      </w:pPr>
      <w:r>
        <w:rPr>
          <w:rFonts w:hint="eastAsia" w:ascii="仿宋" w:hAnsi="仿宋" w:eastAsia="仿宋" w:cs="Arial"/>
          <w:color w:val="282828"/>
          <w:sz w:val="28"/>
          <w:szCs w:val="28"/>
        </w:rPr>
        <w:t>（一）评选</w:t>
      </w:r>
      <w:r>
        <w:rPr>
          <w:rFonts w:ascii="仿宋" w:hAnsi="仿宋" w:eastAsia="仿宋" w:cs="Arial"/>
          <w:color w:val="282828"/>
          <w:sz w:val="28"/>
          <w:szCs w:val="28"/>
        </w:rPr>
        <w:t>报名时间：</w:t>
      </w:r>
      <w:r>
        <w:rPr>
          <w:rFonts w:hint="eastAsia" w:ascii="仿宋" w:hAnsi="仿宋" w:eastAsia="仿宋" w:cs="Arial"/>
          <w:b/>
          <w:color w:val="282828"/>
          <w:sz w:val="28"/>
          <w:szCs w:val="28"/>
        </w:rPr>
        <w:t>20</w:t>
      </w:r>
      <w:r>
        <w:rPr>
          <w:rFonts w:ascii="仿宋" w:hAnsi="仿宋" w:eastAsia="仿宋" w:cs="Arial"/>
          <w:b/>
          <w:color w:val="282828"/>
          <w:sz w:val="28"/>
          <w:szCs w:val="28"/>
        </w:rPr>
        <w:t>2</w:t>
      </w:r>
      <w:r>
        <w:rPr>
          <w:rFonts w:hint="eastAsia" w:ascii="仿宋" w:hAnsi="仿宋" w:eastAsia="仿宋" w:cs="Arial"/>
          <w:b/>
          <w:color w:val="282828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Arial"/>
          <w:b/>
          <w:color w:val="282828"/>
          <w:sz w:val="28"/>
          <w:szCs w:val="28"/>
        </w:rPr>
        <w:t>年8月1</w:t>
      </w:r>
      <w:r>
        <w:rPr>
          <w:rFonts w:ascii="仿宋" w:hAnsi="仿宋" w:eastAsia="仿宋" w:cs="Arial"/>
          <w:b/>
          <w:color w:val="282828"/>
          <w:sz w:val="28"/>
          <w:szCs w:val="28"/>
        </w:rPr>
        <w:t>4日</w:t>
      </w:r>
      <w:r>
        <w:rPr>
          <w:rFonts w:hint="eastAsia" w:ascii="仿宋" w:hAnsi="仿宋" w:eastAsia="仿宋" w:cs="Arial"/>
          <w:b/>
          <w:color w:val="282828"/>
          <w:sz w:val="28"/>
          <w:szCs w:val="28"/>
        </w:rPr>
        <w:t>至20</w:t>
      </w:r>
      <w:r>
        <w:rPr>
          <w:rFonts w:ascii="仿宋" w:hAnsi="仿宋" w:eastAsia="仿宋" w:cs="Arial"/>
          <w:b/>
          <w:color w:val="282828"/>
          <w:sz w:val="28"/>
          <w:szCs w:val="28"/>
        </w:rPr>
        <w:t>2</w:t>
      </w:r>
      <w:r>
        <w:rPr>
          <w:rFonts w:hint="eastAsia" w:ascii="仿宋" w:hAnsi="仿宋" w:eastAsia="仿宋" w:cs="Arial"/>
          <w:b/>
          <w:color w:val="282828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Arial"/>
          <w:b/>
          <w:color w:val="282828"/>
          <w:sz w:val="28"/>
          <w:szCs w:val="28"/>
        </w:rPr>
        <w:t>年9月1</w:t>
      </w:r>
      <w:r>
        <w:rPr>
          <w:rFonts w:ascii="仿宋" w:hAnsi="仿宋" w:eastAsia="仿宋" w:cs="Arial"/>
          <w:b/>
          <w:color w:val="282828"/>
          <w:sz w:val="28"/>
          <w:szCs w:val="28"/>
        </w:rPr>
        <w:t>4</w:t>
      </w:r>
      <w:r>
        <w:rPr>
          <w:rFonts w:hint="eastAsia" w:ascii="仿宋" w:hAnsi="仿宋" w:eastAsia="仿宋" w:cs="Arial"/>
          <w:b/>
          <w:color w:val="282828"/>
          <w:sz w:val="28"/>
          <w:szCs w:val="28"/>
        </w:rPr>
        <w:t>日（周一）24点截止。</w:t>
      </w:r>
      <w:bookmarkStart w:id="0" w:name="_GoBack"/>
      <w:bookmarkEnd w:id="0"/>
    </w:p>
    <w:p>
      <w:pPr>
        <w:pStyle w:val="5"/>
        <w:shd w:val="clear" w:color="auto" w:fill="FFFFFF"/>
        <w:spacing w:before="0" w:beforeAutospacing="0" w:after="0" w:afterAutospacing="0"/>
        <w:ind w:firstLine="560" w:firstLineChars="200"/>
        <w:rPr>
          <w:rFonts w:eastAsia="仿宋"/>
        </w:rPr>
      </w:pPr>
      <w:r>
        <w:rPr>
          <w:rFonts w:hint="eastAsia" w:ascii="仿宋" w:hAnsi="仿宋" w:eastAsia="仿宋" w:cs="Arial"/>
          <w:color w:val="282828"/>
          <w:sz w:val="28"/>
          <w:szCs w:val="28"/>
        </w:rPr>
        <w:t>（二）评选报名方式：</w:t>
      </w:r>
      <w:r>
        <w:rPr>
          <w:rFonts w:hint="eastAsia" w:ascii="仿宋" w:hAnsi="仿宋" w:eastAsia="仿宋" w:cs="Arial"/>
          <w:b/>
          <w:color w:val="282828"/>
          <w:sz w:val="28"/>
          <w:szCs w:val="28"/>
        </w:rPr>
        <w:t>自荐报名和专家推荐两种方式。</w:t>
      </w:r>
    </w:p>
    <w:p>
      <w:pPr>
        <w:pStyle w:val="5"/>
        <w:shd w:val="clear" w:color="auto" w:fill="FFFFFF"/>
        <w:spacing w:before="0" w:beforeAutospacing="0" w:after="0" w:afterAutospacing="0"/>
        <w:ind w:firstLine="560" w:firstLineChars="200"/>
        <w:rPr>
          <w:rFonts w:ascii="仿宋" w:hAnsi="仿宋" w:eastAsia="仿宋" w:cs="Arial"/>
          <w:color w:val="282828"/>
          <w:sz w:val="28"/>
          <w:szCs w:val="28"/>
        </w:rPr>
      </w:pPr>
      <w:r>
        <w:rPr>
          <w:rFonts w:hint="eastAsia" w:ascii="仿宋" w:hAnsi="仿宋" w:eastAsia="仿宋" w:cs="Arial"/>
          <w:color w:val="282828"/>
          <w:sz w:val="28"/>
          <w:szCs w:val="28"/>
        </w:rPr>
        <w:t>（三）评选报名通道：登录凤凰网“行动者联盟20</w:t>
      </w:r>
      <w:r>
        <w:rPr>
          <w:rFonts w:ascii="仿宋" w:hAnsi="仿宋" w:eastAsia="仿宋" w:cs="Arial"/>
          <w:color w:val="282828"/>
          <w:sz w:val="28"/>
          <w:szCs w:val="28"/>
        </w:rPr>
        <w:t>2</w:t>
      </w:r>
      <w:r>
        <w:rPr>
          <w:rFonts w:hint="eastAsia" w:ascii="仿宋" w:hAnsi="仿宋" w:eastAsia="仿宋" w:cs="Arial"/>
          <w:color w:val="282828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公益盛典”评选专题页，点击 “行动者联盟20</w:t>
      </w:r>
      <w:r>
        <w:rPr>
          <w:rFonts w:ascii="仿宋" w:hAnsi="仿宋" w:eastAsia="仿宋" w:cs="Arial"/>
          <w:color w:val="282828"/>
          <w:sz w:val="28"/>
          <w:szCs w:val="28"/>
        </w:rPr>
        <w:t>2</w:t>
      </w:r>
      <w:r>
        <w:rPr>
          <w:rFonts w:hint="eastAsia" w:ascii="仿宋" w:hAnsi="仿宋" w:eastAsia="仿宋" w:cs="Arial"/>
          <w:color w:val="282828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公益盛典评选报名入口”，下载评选申报表word文档，依据提示信息</w:t>
      </w:r>
      <w:r>
        <w:rPr>
          <w:rFonts w:ascii="仿宋" w:hAnsi="仿宋" w:eastAsia="仿宋" w:cs="Arial"/>
          <w:color w:val="282828"/>
          <w:sz w:val="28"/>
          <w:szCs w:val="28"/>
        </w:rPr>
        <w:t>填报相关信息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后，将申报表及申报材料发送至评选官方报名邮箱：</w:t>
      </w:r>
      <w:r>
        <w:fldChar w:fldCharType="begin"/>
      </w:r>
      <w:r>
        <w:instrText xml:space="preserve"> HYPERLINK "mailto:xdzlm2020@163.com" </w:instrText>
      </w:r>
      <w:r>
        <w:fldChar w:fldCharType="separate"/>
      </w:r>
      <w:r>
        <w:rPr>
          <w:rStyle w:val="10"/>
          <w:rFonts w:ascii="仿宋" w:hAnsi="仿宋" w:eastAsia="仿宋" w:cs="Arial"/>
          <w:b/>
          <w:sz w:val="28"/>
          <w:szCs w:val="28"/>
        </w:rPr>
        <w:t>xdzlm202</w:t>
      </w:r>
      <w:r>
        <w:rPr>
          <w:rStyle w:val="10"/>
          <w:rFonts w:hint="eastAsia" w:ascii="仿宋" w:hAnsi="仿宋" w:eastAsia="仿宋" w:cs="Arial"/>
          <w:b/>
          <w:sz w:val="28"/>
          <w:szCs w:val="28"/>
          <w:lang w:val="en-US" w:eastAsia="zh-CN"/>
        </w:rPr>
        <w:t>1</w:t>
      </w:r>
      <w:r>
        <w:rPr>
          <w:rStyle w:val="10"/>
          <w:rFonts w:ascii="仿宋" w:hAnsi="仿宋" w:eastAsia="仿宋" w:cs="Arial"/>
          <w:b/>
          <w:sz w:val="28"/>
          <w:szCs w:val="28"/>
        </w:rPr>
        <w:t>@163.com</w:t>
      </w:r>
      <w:r>
        <w:rPr>
          <w:rStyle w:val="10"/>
          <w:rFonts w:ascii="仿宋" w:hAnsi="仿宋" w:eastAsia="仿宋" w:cs="Arial"/>
          <w:b/>
          <w:sz w:val="28"/>
          <w:szCs w:val="28"/>
        </w:rPr>
        <w:fldChar w:fldCharType="end"/>
      </w:r>
      <w:r>
        <w:rPr>
          <w:rFonts w:hint="eastAsia" w:ascii="仿宋" w:hAnsi="仿宋" w:eastAsia="仿宋" w:cs="Arial"/>
          <w:b/>
          <w:color w:val="282828"/>
          <w:sz w:val="28"/>
          <w:szCs w:val="28"/>
        </w:rPr>
        <w:t>，邮件标题请注明：参选类别（人物、项目、创意、企业）+ 参选者名称</w:t>
      </w:r>
      <w:r>
        <w:rPr>
          <w:rFonts w:ascii="仿宋" w:hAnsi="仿宋" w:eastAsia="仿宋" w:cs="Arial"/>
          <w:color w:val="282828"/>
          <w:sz w:val="28"/>
          <w:szCs w:val="28"/>
        </w:rPr>
        <w:t>。</w:t>
      </w:r>
    </w:p>
    <w:p>
      <w:pPr>
        <w:pStyle w:val="5"/>
        <w:shd w:val="clear" w:color="auto" w:fill="FFFFFF"/>
        <w:spacing w:before="0" w:beforeAutospacing="0" w:after="0" w:afterAutospacing="0"/>
        <w:ind w:firstLine="560" w:firstLineChars="200"/>
        <w:rPr>
          <w:rFonts w:ascii="仿宋" w:hAnsi="仿宋" w:eastAsia="仿宋" w:cs="Arial"/>
          <w:color w:val="282828"/>
          <w:sz w:val="28"/>
          <w:szCs w:val="28"/>
        </w:rPr>
      </w:pPr>
      <w:r>
        <w:rPr>
          <w:rFonts w:hint="eastAsia" w:ascii="仿宋" w:hAnsi="仿宋" w:eastAsia="仿宋" w:cs="Arial"/>
          <w:color w:val="282828"/>
          <w:sz w:val="28"/>
          <w:szCs w:val="28"/>
        </w:rPr>
        <w:t>注意：如附件大于20M，请将附加图片、视频素材上传网盘后，将分享链接填到表格里的【其他申报材料说明】栏。</w:t>
      </w:r>
    </w:p>
    <w:p>
      <w:pPr>
        <w:pStyle w:val="5"/>
        <w:shd w:val="clear" w:color="auto" w:fill="FFFFFF"/>
        <w:spacing w:before="0" w:beforeAutospacing="0" w:after="0" w:afterAutospacing="0"/>
        <w:ind w:firstLine="560" w:firstLineChars="200"/>
        <w:rPr>
          <w:rFonts w:ascii="仿宋" w:hAnsi="仿宋" w:eastAsia="仿宋" w:cs="Arial"/>
          <w:color w:val="282828"/>
          <w:sz w:val="28"/>
          <w:szCs w:val="28"/>
        </w:rPr>
      </w:pPr>
    </w:p>
    <w:p>
      <w:pPr>
        <w:pStyle w:val="13"/>
        <w:numPr>
          <w:ilvl w:val="0"/>
          <w:numId w:val="1"/>
        </w:numPr>
        <w:ind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评选办法</w:t>
      </w:r>
    </w:p>
    <w:p>
      <w:pPr>
        <w:pStyle w:val="13"/>
        <w:numPr>
          <w:ilvl w:val="255"/>
          <w:numId w:val="0"/>
        </w:num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Arial"/>
          <w:color w:val="282828"/>
          <w:sz w:val="28"/>
          <w:szCs w:val="28"/>
        </w:rPr>
        <w:t>评选组委会</w:t>
      </w:r>
      <w:r>
        <w:rPr>
          <w:rFonts w:ascii="仿宋" w:hAnsi="仿宋" w:eastAsia="仿宋" w:cs="Arial"/>
          <w:color w:val="282828"/>
          <w:sz w:val="28"/>
          <w:szCs w:val="28"/>
        </w:rPr>
        <w:t>将邀请各联合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支持单位负责人</w:t>
      </w:r>
      <w:r>
        <w:rPr>
          <w:rFonts w:ascii="仿宋" w:hAnsi="仿宋" w:eastAsia="仿宋" w:cs="Arial"/>
          <w:color w:val="282828"/>
          <w:sz w:val="28"/>
          <w:szCs w:val="28"/>
        </w:rPr>
        <w:t>，以及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公益界、学术界、创意界</w:t>
      </w:r>
      <w:r>
        <w:rPr>
          <w:rFonts w:ascii="仿宋" w:hAnsi="仿宋" w:eastAsia="仿宋" w:cs="Arial"/>
          <w:color w:val="282828"/>
          <w:sz w:val="28"/>
          <w:szCs w:val="28"/>
        </w:rPr>
        <w:t>等</w:t>
      </w:r>
      <w:r>
        <w:rPr>
          <w:rFonts w:hint="eastAsia" w:ascii="仿宋" w:hAnsi="仿宋" w:eastAsia="仿宋" w:cs="Arial"/>
          <w:color w:val="282828"/>
          <w:sz w:val="28"/>
          <w:szCs w:val="28"/>
        </w:rPr>
        <w:t>领域专家</w:t>
      </w:r>
      <w:r>
        <w:rPr>
          <w:rFonts w:ascii="仿宋" w:hAnsi="仿宋" w:eastAsia="仿宋" w:cs="Arial"/>
          <w:color w:val="282828"/>
          <w:sz w:val="28"/>
          <w:szCs w:val="28"/>
        </w:rPr>
        <w:t>担任评委，依据</w:t>
      </w:r>
      <w:r>
        <w:rPr>
          <w:rFonts w:hint="eastAsia" w:ascii="仿宋" w:hAnsi="仿宋" w:eastAsia="仿宋"/>
          <w:sz w:val="28"/>
          <w:szCs w:val="28"/>
        </w:rPr>
        <w:t>严格保密、专业权威、公平公正的原则</w:t>
      </w:r>
      <w:r>
        <w:rPr>
          <w:rFonts w:ascii="仿宋" w:hAnsi="仿宋" w:eastAsia="仿宋"/>
          <w:sz w:val="28"/>
          <w:szCs w:val="28"/>
        </w:rPr>
        <w:t>开展评审工作。</w:t>
      </w:r>
    </w:p>
    <w:p>
      <w:pPr>
        <w:pStyle w:val="5"/>
        <w:shd w:val="clear" w:color="auto" w:fill="FFFFFF"/>
        <w:spacing w:before="0" w:beforeAutospacing="0" w:after="0" w:afterAutospacing="0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评审工作分成初审、终审两个阶段。</w:t>
      </w:r>
    </w:p>
    <w:p>
      <w:pPr>
        <w:pStyle w:val="5"/>
        <w:shd w:val="clear" w:color="auto" w:fill="FFFFFF"/>
        <w:spacing w:before="0" w:beforeAutospacing="0" w:after="0" w:afterAutospacing="0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初审由组委会依据参选者提交材料，及评审要求、规则初选出入围作品，由评委会主席严格把关。</w:t>
      </w:r>
    </w:p>
    <w:p>
      <w:pPr>
        <w:pStyle w:val="5"/>
        <w:shd w:val="clear" w:color="auto" w:fill="FFFFFF"/>
        <w:spacing w:before="0" w:beforeAutospacing="0" w:after="0" w:afterAutospacing="0"/>
        <w:ind w:firstLine="420"/>
        <w:rPr>
          <w:rFonts w:ascii="仿宋" w:hAnsi="仿宋" w:eastAsia="仿宋" w:cstheme="minorBidi"/>
          <w:bCs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bCs/>
          <w:kern w:val="2"/>
          <w:sz w:val="28"/>
          <w:szCs w:val="28"/>
        </w:rPr>
        <w:t>终审阶段，组委会将组织评委会专家评审对入围者进行综合评选。</w:t>
      </w:r>
    </w:p>
    <w:p>
      <w:pPr>
        <w:ind w:firstLine="703" w:firstLineChars="250"/>
        <w:rPr>
          <w:rFonts w:ascii="仿宋" w:hAnsi="仿宋" w:eastAsia="仿宋"/>
          <w:b/>
          <w:sz w:val="28"/>
          <w:szCs w:val="28"/>
        </w:rPr>
      </w:pPr>
    </w:p>
    <w:p>
      <w:pPr>
        <w:pStyle w:val="13"/>
        <w:numPr>
          <w:ilvl w:val="0"/>
          <w:numId w:val="1"/>
        </w:numPr>
        <w:ind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评选流程</w:t>
      </w:r>
    </w:p>
    <w:p>
      <w:pPr>
        <w:numPr>
          <w:ilvl w:val="0"/>
          <w:numId w:val="2"/>
        </w:numPr>
        <w:ind w:firstLine="42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启动（20</w:t>
      </w: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Cs/>
          <w:sz w:val="28"/>
          <w:szCs w:val="28"/>
        </w:rPr>
        <w:t>年8月1</w:t>
      </w:r>
      <w:r>
        <w:rPr>
          <w:rFonts w:ascii="仿宋" w:hAnsi="仿宋" w:eastAsia="仿宋"/>
          <w:bCs/>
          <w:sz w:val="28"/>
          <w:szCs w:val="28"/>
        </w:rPr>
        <w:t>4</w:t>
      </w:r>
      <w:r>
        <w:rPr>
          <w:rFonts w:hint="eastAsia" w:ascii="仿宋" w:hAnsi="仿宋" w:eastAsia="仿宋"/>
          <w:bCs/>
          <w:sz w:val="28"/>
          <w:szCs w:val="28"/>
        </w:rPr>
        <w:t>日）：评选专题上线、公布推荐人名单、开放申报通道</w:t>
      </w:r>
      <w:r>
        <w:rPr>
          <w:rFonts w:ascii="仿宋" w:hAnsi="仿宋" w:eastAsia="仿宋"/>
          <w:bCs/>
          <w:sz w:val="28"/>
          <w:szCs w:val="28"/>
        </w:rPr>
        <w:t>；</w:t>
      </w:r>
    </w:p>
    <w:p>
      <w:pPr>
        <w:ind w:left="42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2、申报（20</w:t>
      </w: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Cs/>
          <w:sz w:val="28"/>
          <w:szCs w:val="28"/>
        </w:rPr>
        <w:t>年8月1</w:t>
      </w:r>
      <w:r>
        <w:rPr>
          <w:rFonts w:ascii="仿宋" w:hAnsi="仿宋" w:eastAsia="仿宋"/>
          <w:bCs/>
          <w:sz w:val="28"/>
          <w:szCs w:val="28"/>
        </w:rPr>
        <w:t>4</w:t>
      </w:r>
      <w:r>
        <w:rPr>
          <w:rFonts w:hint="eastAsia" w:ascii="仿宋" w:hAnsi="仿宋" w:eastAsia="仿宋"/>
          <w:bCs/>
          <w:sz w:val="28"/>
          <w:szCs w:val="28"/>
        </w:rPr>
        <w:t>日-20</w:t>
      </w: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Cs/>
          <w:sz w:val="28"/>
          <w:szCs w:val="28"/>
        </w:rPr>
        <w:t>年9月1</w:t>
      </w:r>
      <w:r>
        <w:rPr>
          <w:rFonts w:ascii="仿宋" w:hAnsi="仿宋" w:eastAsia="仿宋"/>
          <w:bCs/>
          <w:sz w:val="28"/>
          <w:szCs w:val="28"/>
        </w:rPr>
        <w:t>4</w:t>
      </w:r>
      <w:r>
        <w:rPr>
          <w:rFonts w:hint="eastAsia" w:ascii="仿宋" w:hAnsi="仿宋" w:eastAsia="仿宋"/>
          <w:bCs/>
          <w:sz w:val="28"/>
          <w:szCs w:val="28"/>
        </w:rPr>
        <w:t>日）：专家推荐候选者、同步接受社会报名；</w:t>
      </w:r>
    </w:p>
    <w:p>
      <w:pPr>
        <w:ind w:left="42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3、评审（20</w:t>
      </w: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Cs/>
          <w:sz w:val="28"/>
          <w:szCs w:val="28"/>
        </w:rPr>
        <w:t>年9月-11月）：</w:t>
      </w:r>
    </w:p>
    <w:p>
      <w:pPr>
        <w:ind w:left="42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（1）9月下旬，组委会组织第一轮评审，评议入围候选名单；</w:t>
      </w:r>
    </w:p>
    <w:p>
      <w:pPr>
        <w:ind w:left="42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（2）10月上旬，对外发布入围者名单专题及四大奖项最具网络人气奖投票页；</w:t>
      </w:r>
    </w:p>
    <w:p>
      <w:pPr>
        <w:ind w:left="42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（3）10月下旬，四大奖项最具网络人气奖投票截止，组委会对投票结果进行梳理，并最终确定最具网络人气奖的4大获奖者。</w:t>
      </w:r>
    </w:p>
    <w:p>
      <w:pPr>
        <w:ind w:left="42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（4）11月，评委会对入围者进行评审，评议出年度四大奖项最终获奖者。</w:t>
      </w:r>
    </w:p>
    <w:p>
      <w:pPr>
        <w:ind w:left="42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4、颁奖（20</w:t>
      </w: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Cs/>
          <w:sz w:val="28"/>
          <w:szCs w:val="28"/>
        </w:rPr>
        <w:t>年12月初）：行动者联盟20</w:t>
      </w: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Cs/>
          <w:sz w:val="28"/>
          <w:szCs w:val="28"/>
        </w:rPr>
        <w:t>公益盛典，宣布评选获奖结果，并举行颁奖典礼。</w:t>
      </w:r>
    </w:p>
    <w:p>
      <w:pPr>
        <w:ind w:left="420"/>
        <w:rPr>
          <w:rFonts w:ascii="仿宋" w:hAnsi="仿宋" w:eastAsia="仿宋"/>
          <w:bCs/>
          <w:sz w:val="28"/>
          <w:szCs w:val="28"/>
        </w:rPr>
      </w:pPr>
    </w:p>
    <w:p>
      <w:pPr>
        <w:pStyle w:val="13"/>
        <w:numPr>
          <w:ilvl w:val="0"/>
          <w:numId w:val="1"/>
        </w:numPr>
        <w:ind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评选奖励</w:t>
      </w:r>
    </w:p>
    <w:p>
      <w:pPr>
        <w:pStyle w:val="14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评选共设年度十大公益人物10名、年度十大公益项目10名、年度十大公益创意10名、年度十大公益企业10名。年度四大公益奖项最具网络人气奖各1名</w:t>
      </w:r>
      <w:r>
        <w:rPr>
          <w:rFonts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年度四大奖项入围者各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0名。</w:t>
      </w:r>
    </w:p>
    <w:p>
      <w:pPr>
        <w:numPr>
          <w:ilvl w:val="255"/>
          <w:numId w:val="0"/>
        </w:numPr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年度十大公益人物、年度十大公益创意、年度十大公益项目、年度十大公益企业的奖项获奖者及最具网络人气奖4位获得者将在盛典颁奖典礼上颁发荣誉证书</w:t>
      </w:r>
      <w:r>
        <w:rPr>
          <w:rFonts w:ascii="仿宋" w:hAnsi="仿宋" w:eastAsia="仿宋"/>
          <w:bCs/>
          <w:sz w:val="28"/>
          <w:szCs w:val="28"/>
        </w:rPr>
        <w:t>和</w:t>
      </w:r>
      <w:r>
        <w:rPr>
          <w:rFonts w:hint="eastAsia" w:ascii="仿宋" w:hAnsi="仿宋" w:eastAsia="仿宋"/>
          <w:bCs/>
          <w:sz w:val="28"/>
          <w:szCs w:val="28"/>
        </w:rPr>
        <w:t>奖杯。年度四大奖项入围者将获得荣誉证书。</w:t>
      </w:r>
    </w:p>
    <w:p>
      <w:pPr>
        <w:numPr>
          <w:ilvl w:val="255"/>
          <w:numId w:val="0"/>
        </w:numPr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所有获奖者均会</w:t>
      </w:r>
      <w:r>
        <w:rPr>
          <w:rFonts w:ascii="仿宋" w:hAnsi="仿宋" w:eastAsia="仿宋"/>
          <w:bCs/>
          <w:sz w:val="28"/>
          <w:szCs w:val="28"/>
        </w:rPr>
        <w:t>受邀</w:t>
      </w:r>
      <w:r>
        <w:rPr>
          <w:rFonts w:hint="eastAsia" w:ascii="仿宋" w:hAnsi="仿宋" w:eastAsia="仿宋"/>
          <w:bCs/>
          <w:sz w:val="28"/>
          <w:szCs w:val="28"/>
        </w:rPr>
        <w:t>出席</w:t>
      </w:r>
      <w:r>
        <w:rPr>
          <w:rFonts w:ascii="仿宋" w:hAnsi="仿宋" w:eastAsia="仿宋"/>
          <w:bCs/>
          <w:sz w:val="28"/>
          <w:szCs w:val="28"/>
        </w:rPr>
        <w:t>颁奖典礼、应邀参与</w:t>
      </w:r>
      <w:r>
        <w:rPr>
          <w:rFonts w:hint="eastAsia" w:ascii="仿宋" w:hAnsi="仿宋" w:eastAsia="仿宋"/>
          <w:bCs/>
          <w:sz w:val="28"/>
          <w:szCs w:val="28"/>
        </w:rPr>
        <w:t>盛典高峰论坛</w:t>
      </w:r>
      <w:r>
        <w:rPr>
          <w:rFonts w:ascii="仿宋" w:hAnsi="仿宋" w:eastAsia="仿宋"/>
          <w:bCs/>
          <w:sz w:val="28"/>
          <w:szCs w:val="28"/>
        </w:rPr>
        <w:t>等</w:t>
      </w:r>
      <w:r>
        <w:rPr>
          <w:rFonts w:hint="eastAsia" w:ascii="仿宋" w:hAnsi="仿宋" w:eastAsia="仿宋"/>
          <w:bCs/>
          <w:sz w:val="28"/>
          <w:szCs w:val="28"/>
        </w:rPr>
        <w:t>评选</w:t>
      </w:r>
      <w:r>
        <w:rPr>
          <w:rFonts w:ascii="仿宋" w:hAnsi="仿宋" w:eastAsia="仿宋"/>
          <w:bCs/>
          <w:sz w:val="28"/>
          <w:szCs w:val="28"/>
        </w:rPr>
        <w:t>奖励，有机会得到</w:t>
      </w:r>
      <w:r>
        <w:rPr>
          <w:rFonts w:hint="eastAsia" w:ascii="仿宋" w:hAnsi="仿宋" w:eastAsia="仿宋"/>
          <w:bCs/>
          <w:sz w:val="28"/>
          <w:szCs w:val="28"/>
        </w:rPr>
        <w:t>行动者联盟20</w:t>
      </w: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Cs/>
          <w:sz w:val="28"/>
          <w:szCs w:val="28"/>
        </w:rPr>
        <w:t>公益盛典现场宣传物料展示，并获得主流新闻</w:t>
      </w:r>
      <w:r>
        <w:rPr>
          <w:rFonts w:ascii="仿宋" w:hAnsi="仿宋" w:eastAsia="仿宋"/>
          <w:bCs/>
          <w:sz w:val="28"/>
          <w:szCs w:val="28"/>
        </w:rPr>
        <w:t>媒体报道</w:t>
      </w:r>
      <w:r>
        <w:rPr>
          <w:rFonts w:hint="eastAsia" w:ascii="仿宋" w:hAnsi="仿宋" w:eastAsia="仿宋"/>
          <w:bCs/>
          <w:sz w:val="28"/>
          <w:szCs w:val="28"/>
        </w:rPr>
        <w:t>、采访</w:t>
      </w:r>
      <w:r>
        <w:rPr>
          <w:rFonts w:ascii="仿宋" w:hAnsi="仿宋" w:eastAsia="仿宋"/>
          <w:bCs/>
          <w:sz w:val="28"/>
          <w:szCs w:val="28"/>
        </w:rPr>
        <w:t>等宣传推广。</w:t>
      </w:r>
    </w:p>
    <w:p>
      <w:pPr>
        <w:numPr>
          <w:ilvl w:val="255"/>
          <w:numId w:val="0"/>
        </w:numPr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除此之外，获奖者还将有机会前往知名公益机构、公益企业参访</w:t>
      </w:r>
      <w:r>
        <w:rPr>
          <w:rFonts w:ascii="仿宋" w:hAnsi="仿宋" w:eastAsia="仿宋"/>
          <w:bCs/>
          <w:sz w:val="28"/>
          <w:szCs w:val="28"/>
        </w:rPr>
        <w:t>、免费</w:t>
      </w:r>
      <w:r>
        <w:rPr>
          <w:rFonts w:hint="eastAsia" w:ascii="仿宋" w:hAnsi="仿宋" w:eastAsia="仿宋"/>
          <w:bCs/>
          <w:sz w:val="28"/>
          <w:szCs w:val="28"/>
        </w:rPr>
        <w:t>参加线上</w:t>
      </w:r>
      <w:r>
        <w:rPr>
          <w:rFonts w:ascii="仿宋" w:hAnsi="仿宋" w:eastAsia="仿宋"/>
          <w:bCs/>
          <w:sz w:val="28"/>
          <w:szCs w:val="28"/>
        </w:rPr>
        <w:t>及线下</w:t>
      </w:r>
      <w:r>
        <w:rPr>
          <w:rFonts w:hint="eastAsia" w:ascii="仿宋" w:hAnsi="仿宋" w:eastAsia="仿宋"/>
          <w:bCs/>
          <w:sz w:val="28"/>
          <w:szCs w:val="28"/>
        </w:rPr>
        <w:t>沙龙，获得学术界、媒体界、创意界、文艺界等跨界资源支持。</w:t>
      </w:r>
    </w:p>
    <w:p>
      <w:pPr>
        <w:numPr>
          <w:ilvl w:val="255"/>
          <w:numId w:val="0"/>
        </w:numPr>
        <w:ind w:firstLine="560" w:firstLineChars="200"/>
        <w:rPr>
          <w:rFonts w:ascii="仿宋" w:hAnsi="仿宋" w:eastAsia="仿宋"/>
          <w:bCs/>
          <w:sz w:val="28"/>
          <w:szCs w:val="28"/>
        </w:rPr>
      </w:pP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九、组委会申明</w:t>
      </w:r>
    </w:p>
    <w:p>
      <w:pPr>
        <w:pStyle w:val="14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1、大赛组委会设在凤凰网总部（北京）。参评者可通过访问凤凰网“行动者联盟20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公益盛典” 评选专题或关注凤凰网公益频道微信公众号（ID： gongyi-ifeng）、凤凰网公益官方微博获取大赛启事、报名表等最新信息。</w:t>
      </w:r>
    </w:p>
    <w:p>
      <w:pPr>
        <w:pStyle w:val="14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2、参评者应实名报名，完整填写《行动者联盟20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公益盛典评选申报表》。因填写空缺或信息错误导致的责任由参评者负责。所提交项目需紧扣公益主题，内容积极健康向上、价值取向正确。提交数量不做限制，同一单位可提交多个项目。</w:t>
      </w:r>
    </w:p>
    <w:p>
      <w:pPr>
        <w:pStyle w:val="14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参评项目、创意必须原创，不得剽窃或抄袭他人项目、创意。报名材料中使用的素材须已取得著作权人和权利人的许可，如发生版权等法律纠纷，由参评者自行解决并承担后果，评选组委会将取消其参评及获奖资格。</w:t>
      </w:r>
    </w:p>
    <w:p>
      <w:pPr>
        <w:pStyle w:val="14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4、参评者的著作权归原作者所有，参评者同意在完成项目提交后，主办方有权免费使用参评项目（包括但不限于修改、复制、展览及网络传播等）。</w:t>
      </w:r>
    </w:p>
    <w:p>
      <w:pPr>
        <w:pStyle w:val="14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5、国内参评项目使用中文进行提交，国外参评项目使用中文或英文进行提交。</w:t>
      </w:r>
    </w:p>
    <w:p>
      <w:pPr>
        <w:pStyle w:val="14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6、请按照《行动者联盟20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公益盛典评选申报表》要求填写真实、准确、完整的个人信息。</w:t>
      </w:r>
    </w:p>
    <w:p>
      <w:pPr>
        <w:pStyle w:val="14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7、提交时，须按照《行动者联盟20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公益盛典评选申报表》要求提供真实、准确、完整的个人信息及联系方式，信息不完整或不属实的，评选组委会将取消其参评及获奖资格。</w:t>
      </w:r>
    </w:p>
    <w:p>
      <w:pPr>
        <w:pStyle w:val="14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8、本次评选不收取任何报名费用，不退稿。</w:t>
      </w:r>
    </w:p>
    <w:p>
      <w:pPr>
        <w:pStyle w:val="14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9、评选组委会对本评选活动保留最终解释权。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十、组委会工作人员联系方式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 xml:space="preserve"> 联系人：佘韵卿   </w:t>
      </w:r>
      <w:r>
        <w:rPr>
          <w:rFonts w:hint="eastAsia" w:ascii="仿宋" w:hAnsi="仿宋" w:eastAsia="仿宋" w:cs="仿宋"/>
          <w:sz w:val="28"/>
          <w:szCs w:val="28"/>
        </w:rPr>
        <w:t>邮箱：</w:t>
      </w:r>
      <w:r>
        <w:fldChar w:fldCharType="begin"/>
      </w:r>
      <w:r>
        <w:instrText xml:space="preserve"> HYPERLINK "mailto:sheyq@ifeng.com" </w:instrText>
      </w:r>
      <w:r>
        <w:fldChar w:fldCharType="separate"/>
      </w:r>
      <w:r>
        <w:rPr>
          <w:rStyle w:val="10"/>
          <w:rFonts w:ascii="仿宋" w:hAnsi="仿宋" w:eastAsia="仿宋" w:cs="仿宋"/>
          <w:sz w:val="28"/>
          <w:szCs w:val="28"/>
        </w:rPr>
        <w:t>sheyq</w:t>
      </w:r>
      <w:r>
        <w:rPr>
          <w:rStyle w:val="10"/>
          <w:rFonts w:hint="eastAsia" w:ascii="仿宋" w:hAnsi="仿宋" w:eastAsia="仿宋" w:cs="仿宋"/>
          <w:sz w:val="28"/>
          <w:szCs w:val="28"/>
        </w:rPr>
        <w:t>@ifeng.com</w:t>
      </w:r>
      <w:r>
        <w:rPr>
          <w:rStyle w:val="10"/>
          <w:rFonts w:hint="eastAsia" w:ascii="仿宋" w:hAnsi="仿宋" w:eastAsia="仿宋" w:cs="仿宋"/>
          <w:sz w:val="28"/>
          <w:szCs w:val="28"/>
        </w:rPr>
        <w:fldChar w:fldCharType="end"/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联系人：朱德瑛   邮箱：</w:t>
      </w:r>
      <w:r>
        <w:fldChar w:fldCharType="begin"/>
      </w:r>
      <w:r>
        <w:instrText xml:space="preserve"> HYPERLINK "mailto:zhudy1@ifeng.com" </w:instrText>
      </w:r>
      <w:r>
        <w:fldChar w:fldCharType="separate"/>
      </w:r>
      <w:r>
        <w:rPr>
          <w:rStyle w:val="10"/>
          <w:rFonts w:hint="eastAsia" w:ascii="仿宋" w:hAnsi="仿宋" w:eastAsia="仿宋" w:cs="仿宋"/>
          <w:sz w:val="28"/>
          <w:szCs w:val="28"/>
        </w:rPr>
        <w:t>zhudy1@ifeng.com</w:t>
      </w:r>
      <w:r>
        <w:rPr>
          <w:rStyle w:val="10"/>
          <w:rFonts w:hint="eastAsia" w:ascii="仿宋" w:hAnsi="仿宋" w:eastAsia="仿宋" w:cs="仿宋"/>
          <w:sz w:val="28"/>
          <w:szCs w:val="28"/>
        </w:rPr>
        <w:fldChar w:fldCharType="end"/>
      </w: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感谢您的参与！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仿宋" w:hAnsi="仿宋" w:eastAsia="仿宋"/>
        <w:b/>
        <w:bCs/>
        <w:sz w:val="44"/>
        <w:szCs w:val="44"/>
      </w:rPr>
    </w:pPr>
    <w:r>
      <w:rPr>
        <w:rFonts w:ascii="仿宋" w:hAnsi="仿宋" w:eastAsia="仿宋"/>
        <w:b/>
        <w:bCs/>
        <w:sz w:val="44"/>
        <w:szCs w:val="44"/>
      </w:rPr>
      <w:drawing>
        <wp:inline distT="0" distB="0" distL="0" distR="0">
          <wp:extent cx="848995" cy="227330"/>
          <wp:effectExtent l="0" t="0" r="8255" b="127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5280" cy="2290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微软雅黑" w:hAnsi="微软雅黑" w:eastAsia="微软雅黑"/>
        <w:b/>
        <w:sz w:val="36"/>
        <w:szCs w:val="36"/>
      </w:rPr>
      <w:t xml:space="preserve">  </w:t>
    </w:r>
    <w:r>
      <w:rPr>
        <w:rFonts w:hint="eastAsia" w:ascii="微软雅黑" w:hAnsi="微软雅黑" w:eastAsia="微软雅黑"/>
        <w:b/>
        <w:sz w:val="44"/>
        <w:szCs w:val="44"/>
      </w:rPr>
      <w:t>行动者联盟202</w:t>
    </w:r>
    <w:r>
      <w:rPr>
        <w:rFonts w:hint="eastAsia" w:ascii="微软雅黑" w:hAnsi="微软雅黑" w:eastAsia="微软雅黑"/>
        <w:b/>
        <w:sz w:val="44"/>
        <w:szCs w:val="44"/>
        <w:lang w:val="en-US" w:eastAsia="zh-CN"/>
      </w:rPr>
      <w:t>1</w:t>
    </w:r>
    <w:r>
      <w:rPr>
        <w:rFonts w:hint="eastAsia" w:ascii="微软雅黑" w:hAnsi="微软雅黑" w:eastAsia="微软雅黑"/>
        <w:b/>
        <w:sz w:val="44"/>
        <w:szCs w:val="44"/>
      </w:rPr>
      <w:t>公益盛典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3D7E2C"/>
    <w:multiLevelType w:val="multilevel"/>
    <w:tmpl w:val="483D7E2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CD4EC8B"/>
    <w:multiLevelType w:val="singleLevel"/>
    <w:tmpl w:val="5CD4EC8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CB4"/>
    <w:rsid w:val="000C62B5"/>
    <w:rsid w:val="001716E4"/>
    <w:rsid w:val="00197DCD"/>
    <w:rsid w:val="001C5AA3"/>
    <w:rsid w:val="001E5A99"/>
    <w:rsid w:val="00203505"/>
    <w:rsid w:val="00281D4F"/>
    <w:rsid w:val="002C12EC"/>
    <w:rsid w:val="00300950"/>
    <w:rsid w:val="00305842"/>
    <w:rsid w:val="00374BBD"/>
    <w:rsid w:val="003B740A"/>
    <w:rsid w:val="003E7F79"/>
    <w:rsid w:val="00484596"/>
    <w:rsid w:val="004C148E"/>
    <w:rsid w:val="004F0DBC"/>
    <w:rsid w:val="004F4EB7"/>
    <w:rsid w:val="0052069B"/>
    <w:rsid w:val="00527B87"/>
    <w:rsid w:val="00541AD2"/>
    <w:rsid w:val="005642D9"/>
    <w:rsid w:val="005E7F8B"/>
    <w:rsid w:val="00667629"/>
    <w:rsid w:val="006705AF"/>
    <w:rsid w:val="006804CA"/>
    <w:rsid w:val="0068123F"/>
    <w:rsid w:val="00691679"/>
    <w:rsid w:val="006C28DE"/>
    <w:rsid w:val="00713129"/>
    <w:rsid w:val="007762E0"/>
    <w:rsid w:val="00795FA7"/>
    <w:rsid w:val="007E6726"/>
    <w:rsid w:val="00805765"/>
    <w:rsid w:val="00817E0B"/>
    <w:rsid w:val="008D5FA2"/>
    <w:rsid w:val="0090203B"/>
    <w:rsid w:val="009354CC"/>
    <w:rsid w:val="00A2076C"/>
    <w:rsid w:val="00A24CBB"/>
    <w:rsid w:val="00A36AA3"/>
    <w:rsid w:val="00A70C61"/>
    <w:rsid w:val="00A84BC3"/>
    <w:rsid w:val="00A9100D"/>
    <w:rsid w:val="00AD41E7"/>
    <w:rsid w:val="00B2770F"/>
    <w:rsid w:val="00B66482"/>
    <w:rsid w:val="00BA5F45"/>
    <w:rsid w:val="00BB74AB"/>
    <w:rsid w:val="00BD08B9"/>
    <w:rsid w:val="00BF73BF"/>
    <w:rsid w:val="00C01CF0"/>
    <w:rsid w:val="00C14DE0"/>
    <w:rsid w:val="00C26C88"/>
    <w:rsid w:val="00C825F8"/>
    <w:rsid w:val="00C91CB4"/>
    <w:rsid w:val="00CC0697"/>
    <w:rsid w:val="00CE7E9A"/>
    <w:rsid w:val="00CF161D"/>
    <w:rsid w:val="00D030D3"/>
    <w:rsid w:val="00D33F8A"/>
    <w:rsid w:val="00D76172"/>
    <w:rsid w:val="00D8526E"/>
    <w:rsid w:val="00DE2F35"/>
    <w:rsid w:val="00E60483"/>
    <w:rsid w:val="00EA38B0"/>
    <w:rsid w:val="00ED1AAF"/>
    <w:rsid w:val="00EE5B6A"/>
    <w:rsid w:val="00F6383C"/>
    <w:rsid w:val="00FA4104"/>
    <w:rsid w:val="00FF3925"/>
    <w:rsid w:val="05C45212"/>
    <w:rsid w:val="065D12F6"/>
    <w:rsid w:val="07E10006"/>
    <w:rsid w:val="095759A4"/>
    <w:rsid w:val="105E6C4A"/>
    <w:rsid w:val="14A856A4"/>
    <w:rsid w:val="158A6906"/>
    <w:rsid w:val="16F024F7"/>
    <w:rsid w:val="209A5D6B"/>
    <w:rsid w:val="220729A8"/>
    <w:rsid w:val="2242092E"/>
    <w:rsid w:val="2305513C"/>
    <w:rsid w:val="259D68A6"/>
    <w:rsid w:val="27A30300"/>
    <w:rsid w:val="2F2C1961"/>
    <w:rsid w:val="2FBE7A84"/>
    <w:rsid w:val="316D4557"/>
    <w:rsid w:val="32A1048F"/>
    <w:rsid w:val="37402B3F"/>
    <w:rsid w:val="3F112907"/>
    <w:rsid w:val="419161A1"/>
    <w:rsid w:val="43A74152"/>
    <w:rsid w:val="49FD6D1D"/>
    <w:rsid w:val="4E8001CF"/>
    <w:rsid w:val="505B6CA9"/>
    <w:rsid w:val="519F2529"/>
    <w:rsid w:val="521C1287"/>
    <w:rsid w:val="57E761B2"/>
    <w:rsid w:val="5CBA02AB"/>
    <w:rsid w:val="677D1766"/>
    <w:rsid w:val="74DF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FollowedHyperlink"/>
    <w:basedOn w:val="8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批注框文本 字符"/>
    <w:basedOn w:val="8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8FCE7B-B657-4B97-B7D5-DD76C83D1F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14</Pages>
  <Words>803</Words>
  <Characters>4578</Characters>
  <Lines>38</Lines>
  <Paragraphs>10</Paragraphs>
  <TotalTime>829</TotalTime>
  <ScaleCrop>false</ScaleCrop>
  <LinksUpToDate>false</LinksUpToDate>
  <CharactersWithSpaces>5371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2019-08-05T07:16:00Z</dcterms:created>
  <dc:creator>Sky</dc:creator>
  <cp:lastModifiedBy>Fly away</cp:lastModifiedBy>
  <dcterms:modified xsi:type="dcterms:W3CDTF">2021-08-03T10:34:54Z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D2A6AB6AB8E3402E8D2BD37602D13124</vt:lpwstr>
  </property>
</Properties>
</file>